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65" w:rsidRPr="00D46A35" w:rsidRDefault="00246465" w:rsidP="00246465">
      <w:pPr>
        <w:pStyle w:val="SemEspaamento"/>
        <w:rPr>
          <w:color w:val="00B0F0"/>
          <w:sz w:val="80"/>
          <w:szCs w:val="80"/>
        </w:rPr>
      </w:pPr>
      <w:r w:rsidRPr="00D46A35">
        <w:rPr>
          <w:color w:val="00B0F0"/>
          <w:sz w:val="80"/>
          <w:szCs w:val="80"/>
        </w:rPr>
        <w:t xml:space="preserve">Organização </w:t>
      </w:r>
    </w:p>
    <w:p w:rsidR="00246465" w:rsidRPr="00D46A35" w:rsidRDefault="00246465" w:rsidP="00246465">
      <w:pPr>
        <w:pStyle w:val="SemEspaamento"/>
        <w:rPr>
          <w:color w:val="00B0F0"/>
          <w:sz w:val="80"/>
          <w:szCs w:val="80"/>
        </w:rPr>
      </w:pPr>
      <w:r w:rsidRPr="00D46A35">
        <w:rPr>
          <w:color w:val="00B0F0"/>
          <w:sz w:val="80"/>
          <w:szCs w:val="80"/>
        </w:rPr>
        <w:t xml:space="preserve">e funcionamento </w:t>
      </w:r>
    </w:p>
    <w:p w:rsidR="00246465" w:rsidRPr="00D46A35" w:rsidRDefault="00246465" w:rsidP="00246465">
      <w:pPr>
        <w:pStyle w:val="SemEspaamento"/>
        <w:rPr>
          <w:color w:val="00B0F0"/>
          <w:sz w:val="80"/>
          <w:szCs w:val="80"/>
        </w:rPr>
      </w:pPr>
      <w:r w:rsidRPr="00D46A35">
        <w:rPr>
          <w:color w:val="00B0F0"/>
          <w:sz w:val="80"/>
          <w:szCs w:val="80"/>
        </w:rPr>
        <w:t>da APEE</w:t>
      </w:r>
    </w:p>
    <w:p w:rsidR="00246465" w:rsidRDefault="00246465" w:rsidP="00246465">
      <w:pPr>
        <w:pStyle w:val="SemEspaamento"/>
        <w:rPr>
          <w:color w:val="C00000"/>
          <w:sz w:val="40"/>
          <w:szCs w:val="40"/>
        </w:rPr>
      </w:pPr>
    </w:p>
    <w:p w:rsidR="00246465" w:rsidRDefault="00246465" w:rsidP="00246465">
      <w:pPr>
        <w:pStyle w:val="SemEspaamento"/>
        <w:rPr>
          <w:color w:val="C00000"/>
          <w:sz w:val="40"/>
          <w:szCs w:val="40"/>
        </w:rPr>
      </w:pPr>
    </w:p>
    <w:p w:rsidR="00246465" w:rsidRPr="00032A84" w:rsidRDefault="00246465" w:rsidP="00246465">
      <w:pPr>
        <w:pStyle w:val="SemEspaamento"/>
        <w:rPr>
          <w:color w:val="C00000"/>
          <w:sz w:val="40"/>
          <w:szCs w:val="40"/>
        </w:rPr>
      </w:pPr>
      <w:r w:rsidRPr="00032A84">
        <w:rPr>
          <w:color w:val="C00000"/>
          <w:sz w:val="40"/>
          <w:szCs w:val="40"/>
        </w:rPr>
        <w:t>Minutas de atas</w:t>
      </w:r>
      <w:r>
        <w:rPr>
          <w:color w:val="C00000"/>
          <w:sz w:val="40"/>
          <w:szCs w:val="40"/>
        </w:rPr>
        <w:t xml:space="preserve"> e regime de faltas</w:t>
      </w:r>
    </w:p>
    <w:p w:rsidR="00CD7D98" w:rsidRDefault="00CD7D98">
      <w:pPr>
        <w:jc w:val="both"/>
        <w:rPr>
          <w:rFonts w:ascii="Tahoma" w:hAnsi="Tahoma" w:cs="Tahoma"/>
          <w:sz w:val="20"/>
        </w:rPr>
      </w:pPr>
    </w:p>
    <w:p w:rsidR="00CD7D98" w:rsidRDefault="00CD7D98">
      <w:pPr>
        <w:jc w:val="both"/>
        <w:rPr>
          <w:rFonts w:ascii="Tahoma" w:hAnsi="Tahoma" w:cs="Tahoma"/>
          <w:sz w:val="20"/>
        </w:rPr>
      </w:pPr>
    </w:p>
    <w:p w:rsidR="00246465" w:rsidRPr="00F615F2" w:rsidRDefault="00246465" w:rsidP="00D75B95">
      <w:pPr>
        <w:spacing w:after="120"/>
        <w:jc w:val="both"/>
        <w:rPr>
          <w:rFonts w:ascii="Trebuchet MS" w:hAnsi="Trebuchet MS" w:cs="Tahoma"/>
          <w:b/>
          <w:bCs/>
          <w:color w:val="0F243E" w:themeColor="text2" w:themeShade="80"/>
        </w:rPr>
      </w:pPr>
      <w:r w:rsidRPr="00F615F2">
        <w:rPr>
          <w:rFonts w:ascii="Trebuchet MS" w:hAnsi="Trebuchet MS"/>
          <w:color w:val="0F243E" w:themeColor="text2" w:themeShade="80"/>
        </w:rPr>
        <w:t>A APEE organiza-se de acordo com os princípios e normas dos estatutos, podendo aprovar regulamentos internos, caso do regulamento eleitoral, e, ou o regimento de funcionamento dos órgãos, onde constem as funções e especificação de tarefas, a definição de grupos de trabalho, a periodicidade das reuniões, um memorando para, por exemplo, lembrar datas e prazos importantes, tais como, os prazos para eleger os novos órgãos sociais, como se fazem atas e a quem se enviam.</w:t>
      </w:r>
    </w:p>
    <w:p w:rsidR="00246465" w:rsidRPr="00F615F2" w:rsidRDefault="00246465" w:rsidP="00D75B95">
      <w:pPr>
        <w:spacing w:after="120"/>
        <w:jc w:val="both"/>
        <w:rPr>
          <w:rFonts w:ascii="Trebuchet MS" w:hAnsi="Trebuchet MS" w:cs="Tahoma"/>
          <w:b/>
          <w:bCs/>
          <w:color w:val="0F243E" w:themeColor="text2" w:themeShade="80"/>
          <w:sz w:val="22"/>
          <w:szCs w:val="22"/>
        </w:rPr>
      </w:pPr>
    </w:p>
    <w:p w:rsidR="00246465" w:rsidRPr="00F615F2" w:rsidRDefault="00F615F2" w:rsidP="00D75B95">
      <w:pPr>
        <w:spacing w:after="120"/>
        <w:jc w:val="both"/>
        <w:rPr>
          <w:rFonts w:asciiTheme="minorHAnsi" w:hAnsiTheme="minorHAnsi" w:cs="Tahoma"/>
          <w:b/>
          <w:bCs/>
          <w:color w:val="0F243E" w:themeColor="text2" w:themeShade="80"/>
        </w:rPr>
      </w:pPr>
      <w:r w:rsidRPr="00F615F2">
        <w:rPr>
          <w:rFonts w:asciiTheme="minorHAnsi" w:hAnsiTheme="minorHAnsi" w:cs="Tahoma"/>
          <w:b/>
          <w:bCs/>
          <w:color w:val="0F243E" w:themeColor="text2" w:themeShade="80"/>
        </w:rPr>
        <w:t>É</w:t>
      </w:r>
      <w:r w:rsidR="006B7D0E" w:rsidRPr="00F615F2">
        <w:rPr>
          <w:rFonts w:asciiTheme="minorHAnsi" w:hAnsiTheme="minorHAnsi" w:cs="Tahoma"/>
          <w:b/>
          <w:bCs/>
          <w:color w:val="0F243E" w:themeColor="text2" w:themeShade="80"/>
        </w:rPr>
        <w:t xml:space="preserve"> ob</w:t>
      </w:r>
      <w:r w:rsidR="000928F1" w:rsidRPr="00F615F2">
        <w:rPr>
          <w:rFonts w:asciiTheme="minorHAnsi" w:hAnsiTheme="minorHAnsi" w:cs="Tahoma"/>
          <w:b/>
          <w:bCs/>
          <w:color w:val="0F243E" w:themeColor="text2" w:themeShade="80"/>
        </w:rPr>
        <w:t>rigatória a realização de uma a</w:t>
      </w:r>
      <w:r w:rsidR="006B7D0E" w:rsidRPr="00F615F2">
        <w:rPr>
          <w:rFonts w:asciiTheme="minorHAnsi" w:hAnsiTheme="minorHAnsi" w:cs="Tahoma"/>
          <w:b/>
          <w:bCs/>
          <w:color w:val="0F243E" w:themeColor="text2" w:themeShade="80"/>
        </w:rPr>
        <w:t xml:space="preserve">ta sempre que nos reunimos? </w:t>
      </w:r>
    </w:p>
    <w:p w:rsidR="00246465" w:rsidRPr="00F615F2" w:rsidRDefault="006B7D0E" w:rsidP="00D75B95">
      <w:pPr>
        <w:spacing w:after="120"/>
        <w:jc w:val="both"/>
        <w:rPr>
          <w:rFonts w:ascii="Trebuchet MS" w:hAnsi="Trebuchet MS" w:cs="Tahoma"/>
          <w:color w:val="0F243E" w:themeColor="text2" w:themeShade="80"/>
        </w:rPr>
      </w:pPr>
      <w:r w:rsidRPr="00F615F2">
        <w:rPr>
          <w:rFonts w:ascii="Trebuchet MS" w:hAnsi="Trebuchet MS" w:cs="Tahoma"/>
          <w:color w:val="0F243E" w:themeColor="text2" w:themeShade="80"/>
        </w:rPr>
        <w:t>Apesar de não ser ob</w:t>
      </w:r>
      <w:r w:rsidR="000928F1" w:rsidRPr="00F615F2">
        <w:rPr>
          <w:rFonts w:ascii="Trebuchet MS" w:hAnsi="Trebuchet MS" w:cs="Tahoma"/>
          <w:color w:val="0F243E" w:themeColor="text2" w:themeShade="80"/>
        </w:rPr>
        <w:t>rigatória a realização de uma a</w:t>
      </w:r>
      <w:r w:rsidRPr="00F615F2">
        <w:rPr>
          <w:rFonts w:ascii="Trebuchet MS" w:hAnsi="Trebuchet MS" w:cs="Tahoma"/>
          <w:color w:val="0F243E" w:themeColor="text2" w:themeShade="80"/>
        </w:rPr>
        <w:t>ta em reuniões normais</w:t>
      </w:r>
      <w:r w:rsidR="00D75B95" w:rsidRPr="00F615F2">
        <w:rPr>
          <w:rFonts w:ascii="Trebuchet MS" w:hAnsi="Trebuchet MS" w:cs="Tahoma"/>
          <w:color w:val="0F243E" w:themeColor="text2" w:themeShade="80"/>
        </w:rPr>
        <w:t xml:space="preserve"> da Direção</w:t>
      </w:r>
      <w:r w:rsidRPr="00F615F2">
        <w:rPr>
          <w:rFonts w:ascii="Trebuchet MS" w:hAnsi="Trebuchet MS" w:cs="Tahoma"/>
          <w:color w:val="0F243E" w:themeColor="text2" w:themeShade="80"/>
        </w:rPr>
        <w:t xml:space="preserve">, </w:t>
      </w:r>
      <w:r w:rsidR="00246465" w:rsidRPr="00F615F2">
        <w:rPr>
          <w:rFonts w:ascii="Trebuchet MS" w:hAnsi="Trebuchet MS" w:cs="Tahoma"/>
          <w:color w:val="0F243E" w:themeColor="text2" w:themeShade="80"/>
        </w:rPr>
        <w:t>recomenda-se</w:t>
      </w:r>
      <w:r w:rsidRPr="00F615F2">
        <w:rPr>
          <w:rFonts w:ascii="Trebuchet MS" w:hAnsi="Trebuchet MS" w:cs="Tahoma"/>
          <w:color w:val="0F243E" w:themeColor="text2" w:themeShade="80"/>
        </w:rPr>
        <w:t xml:space="preserve"> a elaboração</w:t>
      </w:r>
      <w:r w:rsidR="000928F1" w:rsidRPr="00F615F2">
        <w:rPr>
          <w:rFonts w:ascii="Trebuchet MS" w:hAnsi="Trebuchet MS" w:cs="Tahoma"/>
          <w:color w:val="0F243E" w:themeColor="text2" w:themeShade="80"/>
        </w:rPr>
        <w:t xml:space="preserve"> de uma ata com o registo das presença e das deliberações, uma vez que, por norma, as a</w:t>
      </w:r>
      <w:r w:rsidRPr="00F615F2">
        <w:rPr>
          <w:rFonts w:ascii="Trebuchet MS" w:hAnsi="Trebuchet MS" w:cs="Tahoma"/>
          <w:color w:val="0F243E" w:themeColor="text2" w:themeShade="80"/>
        </w:rPr>
        <w:t>tas são os únicos documentos que perduram em termos das deliberações que o órgão executivo da Associação de Pais toma. É importante, quer para os órgãos sociais seguintes, quer para os restantes associados não intervenientes nos órgãos sociais, que exista</w:t>
      </w:r>
      <w:r w:rsidR="000928F1" w:rsidRPr="00F615F2">
        <w:rPr>
          <w:rFonts w:ascii="Trebuchet MS" w:hAnsi="Trebuchet MS" w:cs="Tahoma"/>
          <w:color w:val="0F243E" w:themeColor="text2" w:themeShade="80"/>
        </w:rPr>
        <w:t>m</w:t>
      </w:r>
      <w:r w:rsidR="00D75B95" w:rsidRPr="00F615F2">
        <w:rPr>
          <w:rFonts w:ascii="Trebuchet MS" w:hAnsi="Trebuchet MS" w:cs="Tahoma"/>
          <w:color w:val="0F243E" w:themeColor="text2" w:themeShade="80"/>
        </w:rPr>
        <w:t xml:space="preserve"> estes documentos à sua disposição e consulta</w:t>
      </w:r>
      <w:r w:rsidRPr="00F615F2">
        <w:rPr>
          <w:rFonts w:ascii="Trebuchet MS" w:hAnsi="Trebuchet MS" w:cs="Tahoma"/>
          <w:color w:val="0F243E" w:themeColor="text2" w:themeShade="80"/>
        </w:rPr>
        <w:t>. Há associações de pais que as colocam abertas à comunidade através das suas páginas na internet</w:t>
      </w:r>
      <w:r w:rsidR="000928F1" w:rsidRPr="00F615F2">
        <w:rPr>
          <w:rFonts w:ascii="Trebuchet MS" w:hAnsi="Trebuchet MS" w:cs="Tahoma"/>
          <w:color w:val="0F243E" w:themeColor="text2" w:themeShade="80"/>
        </w:rPr>
        <w:t>, como meio de divulgar a sua a</w:t>
      </w:r>
      <w:r w:rsidRPr="00F615F2">
        <w:rPr>
          <w:rFonts w:ascii="Trebuchet MS" w:hAnsi="Trebuchet MS" w:cs="Tahoma"/>
          <w:color w:val="0F243E" w:themeColor="text2" w:themeShade="80"/>
        </w:rPr>
        <w:t>tividade.</w:t>
      </w:r>
      <w:r w:rsidR="00D75B95" w:rsidRPr="00F615F2">
        <w:rPr>
          <w:rFonts w:ascii="Trebuchet MS" w:hAnsi="Trebuchet MS" w:cs="Tahoma"/>
          <w:color w:val="0F243E" w:themeColor="text2" w:themeShade="80"/>
        </w:rPr>
        <w:t xml:space="preserve"> </w:t>
      </w:r>
    </w:p>
    <w:p w:rsidR="006B7D0E" w:rsidRPr="00F615F2" w:rsidRDefault="00D75B95" w:rsidP="00D75B95">
      <w:pPr>
        <w:spacing w:after="120"/>
        <w:jc w:val="both"/>
        <w:rPr>
          <w:rFonts w:ascii="Trebuchet MS" w:hAnsi="Trebuchet MS" w:cs="Tahoma"/>
          <w:color w:val="0F243E" w:themeColor="text2" w:themeShade="80"/>
        </w:rPr>
      </w:pPr>
      <w:r w:rsidRPr="00F615F2">
        <w:rPr>
          <w:rFonts w:ascii="Trebuchet MS" w:hAnsi="Trebuchet MS" w:cs="Tahoma"/>
          <w:color w:val="0F243E" w:themeColor="text2" w:themeShade="80"/>
        </w:rPr>
        <w:t xml:space="preserve">Não é obrigatória a existência de </w:t>
      </w:r>
      <w:r w:rsidRPr="00F615F2">
        <w:rPr>
          <w:rFonts w:ascii="Trebuchet MS" w:hAnsi="Trebuchet MS" w:cs="Tahoma"/>
          <w:b/>
          <w:color w:val="0F243E" w:themeColor="text2" w:themeShade="80"/>
        </w:rPr>
        <w:t>livro de atas</w:t>
      </w:r>
      <w:r w:rsidRPr="00F615F2">
        <w:rPr>
          <w:rFonts w:ascii="Trebuchet MS" w:hAnsi="Trebuchet MS" w:cs="Tahoma"/>
          <w:color w:val="0F243E" w:themeColor="text2" w:themeShade="80"/>
        </w:rPr>
        <w:t>, podendo estas serem feitas em computador</w:t>
      </w:r>
      <w:r w:rsidR="00C01270" w:rsidRPr="00F615F2">
        <w:rPr>
          <w:rFonts w:ascii="Trebuchet MS" w:hAnsi="Trebuchet MS" w:cs="Tahoma"/>
          <w:color w:val="0F243E" w:themeColor="text2" w:themeShade="80"/>
        </w:rPr>
        <w:t xml:space="preserve"> e arquivadas em ficheiro/arquivador.</w:t>
      </w:r>
    </w:p>
    <w:p w:rsidR="00D976A5" w:rsidRDefault="00D976A5">
      <w:pPr>
        <w:jc w:val="both"/>
        <w:rPr>
          <w:rFonts w:ascii="Tahoma" w:hAnsi="Tahoma" w:cs="Tahoma"/>
          <w:sz w:val="16"/>
        </w:rPr>
      </w:pPr>
    </w:p>
    <w:p w:rsidR="00246465" w:rsidRDefault="00246465">
      <w:pPr>
        <w:jc w:val="both"/>
        <w:rPr>
          <w:rFonts w:ascii="Tahoma" w:hAnsi="Tahoma" w:cs="Tahoma"/>
          <w:sz w:val="16"/>
        </w:rPr>
      </w:pPr>
    </w:p>
    <w:p w:rsidR="00246465" w:rsidRDefault="00246465">
      <w:pPr>
        <w:jc w:val="both"/>
        <w:rPr>
          <w:rFonts w:ascii="Tahoma" w:hAnsi="Tahoma" w:cs="Tahoma"/>
          <w:sz w:val="16"/>
        </w:rPr>
      </w:pPr>
    </w:p>
    <w:p w:rsidR="00246465" w:rsidRDefault="00246465">
      <w:pPr>
        <w:jc w:val="both"/>
        <w:rPr>
          <w:rFonts w:ascii="Tahoma" w:hAnsi="Tahoma" w:cs="Tahoma"/>
          <w:sz w:val="16"/>
        </w:rPr>
      </w:pPr>
    </w:p>
    <w:p w:rsidR="00246465" w:rsidRDefault="00246465">
      <w:pPr>
        <w:jc w:val="both"/>
        <w:rPr>
          <w:rFonts w:ascii="Tahoma" w:hAnsi="Tahoma" w:cs="Tahoma"/>
          <w:sz w:val="16"/>
        </w:rPr>
      </w:pPr>
    </w:p>
    <w:p w:rsidR="006B7D0E" w:rsidRDefault="006B7D0E">
      <w:pPr>
        <w:jc w:val="both"/>
        <w:rPr>
          <w:rFonts w:ascii="Tahoma" w:hAnsi="Tahoma" w:cs="Tahoma"/>
        </w:rPr>
      </w:pPr>
    </w:p>
    <w:p w:rsidR="00686562" w:rsidRPr="00D46A35" w:rsidRDefault="00F01AE3" w:rsidP="00F01AE3">
      <w:pPr>
        <w:pStyle w:val="Ttulo3"/>
        <w:jc w:val="left"/>
        <w:rPr>
          <w:color w:val="C00000"/>
          <w:sz w:val="28"/>
          <w:u w:val="none"/>
        </w:rPr>
      </w:pPr>
      <w:r w:rsidRPr="00D46A35">
        <w:rPr>
          <w:color w:val="C00000"/>
          <w:sz w:val="28"/>
          <w:u w:val="none"/>
        </w:rPr>
        <w:t>ÍNDICE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</w:p>
    <w:p w:rsidR="00D976A5" w:rsidRPr="00F01AE3" w:rsidRDefault="00AB1C36" w:rsidP="00F01AE3">
      <w:pPr>
        <w:pStyle w:val="Ttulo1"/>
        <w:spacing w:after="100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Modelos de A</w:t>
      </w:r>
      <w:r w:rsidR="00686562">
        <w:rPr>
          <w:rFonts w:ascii="Arial" w:hAnsi="Arial" w:cs="Arial"/>
          <w:color w:val="000000"/>
          <w:u w:val="single"/>
        </w:rPr>
        <w:t xml:space="preserve">tas </w:t>
      </w:r>
    </w:p>
    <w:p w:rsidR="006B7D0E" w:rsidRDefault="00686562" w:rsidP="00F01AE3">
      <w:pPr>
        <w:spacing w:after="10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(Adaptar conforme </w:t>
      </w:r>
      <w:r w:rsidR="00C04BB5">
        <w:rPr>
          <w:rFonts w:ascii="Arial" w:hAnsi="Arial" w:cs="Arial"/>
          <w:color w:val="000000"/>
          <w:sz w:val="18"/>
        </w:rPr>
        <w:t xml:space="preserve">os estatutos e a natureza de </w:t>
      </w:r>
      <w:r>
        <w:rPr>
          <w:rFonts w:ascii="Arial" w:hAnsi="Arial" w:cs="Arial"/>
          <w:color w:val="000000"/>
          <w:sz w:val="18"/>
        </w:rPr>
        <w:t>cada assembleia)</w:t>
      </w:r>
    </w:p>
    <w:p w:rsidR="00686562" w:rsidRDefault="00F01AE3" w:rsidP="00D46A35">
      <w:pPr>
        <w:spacing w:after="100"/>
        <w:ind w:firstLine="284"/>
        <w:rPr>
          <w:rStyle w:val="Forte"/>
          <w:rFonts w:ascii="Arial" w:hAnsi="Arial"/>
        </w:rPr>
      </w:pPr>
      <w:r>
        <w:rPr>
          <w:rStyle w:val="Forte"/>
          <w:rFonts w:ascii="Arial" w:hAnsi="Arial"/>
        </w:rPr>
        <w:t>Assembleia Geral....................</w:t>
      </w:r>
      <w:r w:rsidR="00D46A35">
        <w:rPr>
          <w:rStyle w:val="Forte"/>
          <w:rFonts w:ascii="Arial" w:hAnsi="Arial"/>
        </w:rPr>
        <w:t>....................................</w:t>
      </w:r>
      <w:r>
        <w:rPr>
          <w:rStyle w:val="Forte"/>
          <w:rFonts w:ascii="Arial" w:hAnsi="Arial"/>
        </w:rPr>
        <w:t>....</w:t>
      </w:r>
      <w:r w:rsidR="00D46A35">
        <w:rPr>
          <w:rStyle w:val="Forte"/>
          <w:rFonts w:ascii="Arial" w:hAnsi="Arial"/>
        </w:rPr>
        <w:t>...............................</w:t>
      </w:r>
      <w:r>
        <w:rPr>
          <w:rStyle w:val="Forte"/>
          <w:rFonts w:ascii="Arial" w:hAnsi="Arial"/>
        </w:rPr>
        <w:t xml:space="preserve">...... </w:t>
      </w:r>
      <w:r w:rsidR="00544692">
        <w:rPr>
          <w:rStyle w:val="Forte"/>
          <w:rFonts w:ascii="Arial" w:hAnsi="Arial"/>
        </w:rPr>
        <w:t>2</w:t>
      </w:r>
    </w:p>
    <w:p w:rsidR="00F01AE3" w:rsidRDefault="00F01AE3" w:rsidP="00D46A35">
      <w:pPr>
        <w:spacing w:after="100"/>
        <w:ind w:firstLine="284"/>
        <w:rPr>
          <w:rFonts w:ascii="Arial" w:hAnsi="Arial" w:cs="Arial"/>
          <w:color w:val="000000"/>
          <w:sz w:val="18"/>
        </w:rPr>
      </w:pPr>
      <w:r>
        <w:rPr>
          <w:rStyle w:val="Forte"/>
          <w:rFonts w:ascii="Arial" w:hAnsi="Arial"/>
        </w:rPr>
        <w:t>Tomada de Posse........................................................</w:t>
      </w:r>
      <w:r w:rsidR="00D46A35">
        <w:rPr>
          <w:rStyle w:val="Forte"/>
          <w:rFonts w:ascii="Arial" w:hAnsi="Arial"/>
        </w:rPr>
        <w:t>.</w:t>
      </w:r>
      <w:r>
        <w:rPr>
          <w:rStyle w:val="Forte"/>
          <w:rFonts w:ascii="Arial" w:hAnsi="Arial"/>
        </w:rPr>
        <w:t>.....</w:t>
      </w:r>
      <w:r w:rsidR="00D46A35">
        <w:rPr>
          <w:rStyle w:val="Forte"/>
          <w:rFonts w:ascii="Arial" w:hAnsi="Arial"/>
        </w:rPr>
        <w:t>...............................</w:t>
      </w:r>
      <w:r>
        <w:rPr>
          <w:rStyle w:val="Forte"/>
          <w:rFonts w:ascii="Arial" w:hAnsi="Arial"/>
        </w:rPr>
        <w:t xml:space="preserve">.... </w:t>
      </w:r>
      <w:r w:rsidR="00544692">
        <w:rPr>
          <w:rStyle w:val="Forte"/>
          <w:rFonts w:ascii="Arial" w:hAnsi="Arial"/>
        </w:rPr>
        <w:t>3</w:t>
      </w:r>
    </w:p>
    <w:p w:rsidR="00D46A35" w:rsidRPr="00D46A35" w:rsidRDefault="00D46A35" w:rsidP="00032A84">
      <w:pPr>
        <w:pStyle w:val="Blockquote"/>
        <w:tabs>
          <w:tab w:val="left" w:pos="9072"/>
        </w:tabs>
        <w:spacing w:before="0"/>
        <w:ind w:left="0" w:right="27"/>
        <w:rPr>
          <w:rStyle w:val="Forte"/>
          <w:rFonts w:ascii="Arial" w:hAnsi="Arial"/>
          <w:u w:val="single"/>
        </w:rPr>
      </w:pPr>
      <w:r w:rsidRPr="00D46A35">
        <w:rPr>
          <w:rStyle w:val="Forte"/>
          <w:rFonts w:ascii="Arial" w:hAnsi="Arial"/>
          <w:u w:val="single"/>
        </w:rPr>
        <w:t>Regime de faltas</w:t>
      </w:r>
    </w:p>
    <w:p w:rsidR="00686562" w:rsidRPr="00032A84" w:rsidRDefault="000928F1" w:rsidP="00D46A35">
      <w:pPr>
        <w:pStyle w:val="Blockquote"/>
        <w:tabs>
          <w:tab w:val="left" w:pos="9072"/>
        </w:tabs>
        <w:spacing w:before="0"/>
        <w:ind w:left="0" w:right="27" w:firstLine="284"/>
        <w:rPr>
          <w:rFonts w:ascii="Arial" w:hAnsi="Arial"/>
          <w:b/>
          <w:bCs/>
        </w:rPr>
      </w:pPr>
      <w:r>
        <w:rPr>
          <w:rStyle w:val="Forte"/>
          <w:rFonts w:ascii="Arial" w:hAnsi="Arial"/>
        </w:rPr>
        <w:t>Regime especial de faltas dos titulares dos órgãos sociais</w:t>
      </w:r>
      <w:r w:rsidR="00D46A35">
        <w:rPr>
          <w:rStyle w:val="Forte"/>
          <w:rFonts w:ascii="Arial" w:hAnsi="Arial"/>
        </w:rPr>
        <w:t>.............</w:t>
      </w:r>
      <w:r w:rsidR="00F01AE3">
        <w:rPr>
          <w:rStyle w:val="Forte"/>
          <w:rFonts w:ascii="Arial" w:hAnsi="Arial"/>
        </w:rPr>
        <w:t xml:space="preserve">............... </w:t>
      </w:r>
      <w:r w:rsidR="00544692">
        <w:rPr>
          <w:rStyle w:val="Forte"/>
          <w:rFonts w:ascii="Arial" w:hAnsi="Arial"/>
        </w:rPr>
        <w:t>4</w:t>
      </w:r>
    </w:p>
    <w:p w:rsidR="000C2935" w:rsidRPr="000C2935" w:rsidRDefault="000C2935" w:rsidP="000C2935">
      <w:pPr>
        <w:pStyle w:val="Ttulo1"/>
        <w:shd w:val="clear" w:color="auto" w:fill="FFFF00"/>
        <w:jc w:val="center"/>
        <w:rPr>
          <w:rFonts w:ascii="Arial" w:hAnsi="Arial" w:cs="Arial"/>
          <w:color w:val="C00000"/>
        </w:rPr>
      </w:pPr>
      <w:r w:rsidRPr="000C2935">
        <w:rPr>
          <w:rFonts w:ascii="Arial" w:hAnsi="Arial" w:cs="Arial"/>
          <w:color w:val="C00000"/>
        </w:rPr>
        <w:lastRenderedPageBreak/>
        <w:t>Modelo de Ata de uma Assembleia Geral</w:t>
      </w:r>
    </w:p>
    <w:p w:rsidR="000C2935" w:rsidRPr="00246465" w:rsidRDefault="000C2935" w:rsidP="00246465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 </w:t>
      </w:r>
    </w:p>
    <w:p w:rsidR="006B7D0E" w:rsidRPr="000C2935" w:rsidRDefault="00686562" w:rsidP="00686562">
      <w:pPr>
        <w:jc w:val="center"/>
        <w:rPr>
          <w:rFonts w:ascii="Arial" w:hAnsi="Arial" w:cs="Arial"/>
          <w:b/>
          <w:bCs/>
        </w:rPr>
      </w:pPr>
      <w:r w:rsidRPr="000C2935">
        <w:rPr>
          <w:rFonts w:ascii="Arial" w:hAnsi="Arial" w:cs="Arial"/>
          <w:b/>
          <w:bCs/>
        </w:rPr>
        <w:t>Assembleia Geral da</w:t>
      </w:r>
      <w:r w:rsidR="000C2935">
        <w:rPr>
          <w:rFonts w:ascii="Arial" w:hAnsi="Arial" w:cs="Arial"/>
          <w:b/>
          <w:bCs/>
        </w:rPr>
        <w:t xml:space="preserve"> Associação de Pais da Escola...</w:t>
      </w:r>
    </w:p>
    <w:p w:rsidR="006B7D0E" w:rsidRPr="00032A84" w:rsidRDefault="006B7D0E">
      <w:pPr>
        <w:jc w:val="both"/>
        <w:rPr>
          <w:rFonts w:ascii="Arial" w:hAnsi="Arial" w:cs="Arial"/>
          <w:b/>
          <w:bCs/>
          <w:color w:val="000000"/>
        </w:rPr>
      </w:pPr>
      <w:r w:rsidRPr="00032A84">
        <w:rPr>
          <w:rFonts w:ascii="Arial" w:hAnsi="Arial" w:cs="Arial"/>
          <w:b/>
          <w:bCs/>
          <w:color w:val="000000"/>
        </w:rPr>
        <w:t> </w:t>
      </w:r>
    </w:p>
    <w:p w:rsidR="006B7D0E" w:rsidRDefault="008B4372">
      <w:pPr>
        <w:jc w:val="center"/>
        <w:rPr>
          <w:rFonts w:ascii="Arial" w:hAnsi="Arial" w:cs="Arial"/>
          <w:b/>
          <w:bCs/>
          <w:color w:val="000000"/>
          <w:sz w:val="18"/>
        </w:rPr>
      </w:pPr>
      <w:r w:rsidRPr="00D75B95">
        <w:rPr>
          <w:rFonts w:ascii="Arial" w:hAnsi="Arial" w:cs="Arial"/>
          <w:b/>
          <w:bCs/>
          <w:sz w:val="18"/>
          <w:szCs w:val="16"/>
        </w:rPr>
        <w:t>A</w:t>
      </w:r>
      <w:r w:rsidR="00382F44" w:rsidRPr="00D75B95">
        <w:rPr>
          <w:rFonts w:ascii="Arial" w:hAnsi="Arial" w:cs="Arial"/>
          <w:b/>
          <w:bCs/>
          <w:sz w:val="18"/>
          <w:szCs w:val="16"/>
        </w:rPr>
        <w:t>TA N.º</w:t>
      </w:r>
      <w:r w:rsidR="006B7D0E">
        <w:rPr>
          <w:rFonts w:ascii="Arial" w:hAnsi="Arial" w:cs="Arial"/>
          <w:b/>
          <w:bCs/>
          <w:color w:val="000000"/>
          <w:sz w:val="18"/>
          <w:szCs w:val="16"/>
        </w:rPr>
        <w:t xml:space="preserve"> ...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 </w:t>
      </w:r>
    </w:p>
    <w:p w:rsidR="006B7D0E" w:rsidRPr="00686562" w:rsidRDefault="006B7D0E">
      <w:pPr>
        <w:jc w:val="both"/>
        <w:rPr>
          <w:rFonts w:ascii="Arial" w:hAnsi="Arial" w:cs="Arial"/>
          <w:color w:val="000000"/>
          <w:sz w:val="18"/>
          <w:szCs w:val="16"/>
        </w:rPr>
      </w:pPr>
      <w:r>
        <w:rPr>
          <w:rFonts w:ascii="Arial" w:hAnsi="Arial" w:cs="Arial"/>
          <w:color w:val="000000"/>
          <w:sz w:val="18"/>
          <w:szCs w:val="16"/>
        </w:rPr>
        <w:t>Aos __________________dias do mês de _________</w:t>
      </w:r>
      <w:r w:rsidR="000C2935">
        <w:rPr>
          <w:rFonts w:ascii="Arial" w:hAnsi="Arial" w:cs="Arial"/>
          <w:color w:val="000000"/>
          <w:sz w:val="18"/>
          <w:szCs w:val="16"/>
        </w:rPr>
        <w:t>_____ de dois mil e ______, pelas _____</w:t>
      </w:r>
      <w:r>
        <w:rPr>
          <w:rFonts w:ascii="Arial" w:hAnsi="Arial" w:cs="Arial"/>
          <w:color w:val="000000"/>
          <w:sz w:val="18"/>
          <w:szCs w:val="16"/>
        </w:rPr>
        <w:t>_ horas e ______ minutos, realizou-se, na Escola ____________________ _____________________, a Assembleia Geral da Associação de Pais e Encarregados de Educação da Escola.../..., em sessão ordiná</w:t>
      </w:r>
      <w:r w:rsidR="00AB1C36">
        <w:rPr>
          <w:rFonts w:ascii="Arial" w:hAnsi="Arial" w:cs="Arial"/>
          <w:color w:val="000000"/>
          <w:sz w:val="18"/>
          <w:szCs w:val="16"/>
        </w:rPr>
        <w:t>ria, presidida por __________ (p</w:t>
      </w:r>
      <w:r>
        <w:rPr>
          <w:rFonts w:ascii="Arial" w:hAnsi="Arial" w:cs="Arial"/>
          <w:color w:val="000000"/>
          <w:sz w:val="18"/>
          <w:szCs w:val="16"/>
        </w:rPr>
        <w:t xml:space="preserve">residente da Mesa da Assembleia Geral) </w:t>
      </w:r>
      <w:r w:rsidR="00AB1C36">
        <w:rPr>
          <w:rFonts w:ascii="Arial" w:hAnsi="Arial" w:cs="Arial"/>
          <w:color w:val="000000"/>
          <w:sz w:val="18"/>
          <w:szCs w:val="16"/>
        </w:rPr>
        <w:t>e secretariada por __________ (s</w:t>
      </w:r>
      <w:r>
        <w:rPr>
          <w:rFonts w:ascii="Arial" w:hAnsi="Arial" w:cs="Arial"/>
          <w:color w:val="000000"/>
          <w:sz w:val="18"/>
          <w:szCs w:val="16"/>
        </w:rPr>
        <w:t>ecretário da Mesa da Assembleia Geral), com a seguinte Ordem de Trabalhos: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1.º - Leitura da Ata da última Assembleia Geral</w:t>
      </w:r>
      <w:r w:rsidR="000C2935">
        <w:rPr>
          <w:rFonts w:ascii="Arial" w:hAnsi="Arial" w:cs="Arial"/>
          <w:color w:val="000000"/>
          <w:sz w:val="18"/>
          <w:szCs w:val="16"/>
        </w:rPr>
        <w:t>;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2.º - Informações;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3.º - Di</w:t>
      </w:r>
      <w:r w:rsidR="00AB1C36">
        <w:rPr>
          <w:rFonts w:ascii="Arial" w:hAnsi="Arial" w:cs="Arial"/>
          <w:color w:val="000000"/>
          <w:sz w:val="18"/>
          <w:szCs w:val="16"/>
        </w:rPr>
        <w:t>scutir e votar o Relatório de A</w:t>
      </w:r>
      <w:r>
        <w:rPr>
          <w:rFonts w:ascii="Arial" w:hAnsi="Arial" w:cs="Arial"/>
          <w:color w:val="000000"/>
          <w:sz w:val="18"/>
          <w:szCs w:val="16"/>
        </w:rPr>
        <w:t>tividades, as Contas e o Parecer do Conselho Fiscal;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4.º - Eleger os membros dos Órgãos Sociais para o ano de 200__;</w:t>
      </w:r>
    </w:p>
    <w:p w:rsidR="006B7D0E" w:rsidRPr="00686562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5.º - Outros assuntos de interesse.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 xml:space="preserve">O presidente da Assembleia Geral iniciou os trabalhos, após meia hora da primeira convocatória, ao abrigo dos estatutos, estando ____ pessoas presentes, como consta da folha de presenças, pela leitura da </w:t>
      </w:r>
      <w:proofErr w:type="spellStart"/>
      <w:r>
        <w:rPr>
          <w:rFonts w:ascii="Arial" w:hAnsi="Arial" w:cs="Arial"/>
          <w:color w:val="000000"/>
          <w:sz w:val="18"/>
          <w:szCs w:val="16"/>
        </w:rPr>
        <w:t>Acta</w:t>
      </w:r>
      <w:proofErr w:type="spellEnd"/>
      <w:r>
        <w:rPr>
          <w:rFonts w:ascii="Arial" w:hAnsi="Arial" w:cs="Arial"/>
          <w:color w:val="000000"/>
          <w:sz w:val="18"/>
          <w:szCs w:val="16"/>
        </w:rPr>
        <w:t xml:space="preserve"> Número ___ da Assembleia Geral anterior, realizada no dia ____ de _______________ de dois mil e____. Colocada a votação a Ata foi aprovada por todos os elementos presentes, que estiveram na referida Assembleia Geral.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De seguida passou-se ao segundo ponto. Foram dadas algumas info</w:t>
      </w:r>
      <w:r w:rsidR="00AB1C36">
        <w:rPr>
          <w:rFonts w:ascii="Arial" w:hAnsi="Arial" w:cs="Arial"/>
          <w:color w:val="000000"/>
          <w:sz w:val="18"/>
          <w:szCs w:val="16"/>
        </w:rPr>
        <w:t>rmações pelo presidente da Direç</w:t>
      </w:r>
      <w:r>
        <w:rPr>
          <w:rFonts w:ascii="Arial" w:hAnsi="Arial" w:cs="Arial"/>
          <w:color w:val="000000"/>
          <w:sz w:val="18"/>
          <w:szCs w:val="16"/>
        </w:rPr>
        <w:t xml:space="preserve">ão (ou Conselho Executivo): (referir uma ou outra mais importante); pelo presidente da Mesa da Assembleia Geral (referir uma ou outra mais importante) e pelo </w:t>
      </w:r>
      <w:r w:rsidR="00AB1C36">
        <w:rPr>
          <w:rFonts w:ascii="Arial" w:hAnsi="Arial" w:cs="Arial"/>
          <w:color w:val="000000"/>
          <w:sz w:val="18"/>
          <w:szCs w:val="16"/>
        </w:rPr>
        <w:t>diretor</w:t>
      </w:r>
      <w:r>
        <w:rPr>
          <w:rFonts w:ascii="Arial" w:hAnsi="Arial" w:cs="Arial"/>
          <w:color w:val="000000"/>
          <w:sz w:val="18"/>
          <w:szCs w:val="16"/>
        </w:rPr>
        <w:t xml:space="preserve"> da Escola, que foi convidado para estar presente no início da reunião (referir uma ou outra mais importante).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Chegados ao terceiro ponto: "Di</w:t>
      </w:r>
      <w:r w:rsidR="00AB1C36">
        <w:rPr>
          <w:rFonts w:ascii="Arial" w:hAnsi="Arial" w:cs="Arial"/>
          <w:color w:val="000000"/>
          <w:sz w:val="18"/>
          <w:szCs w:val="16"/>
        </w:rPr>
        <w:t>scutir e votar o relatório de a</w:t>
      </w:r>
      <w:r>
        <w:rPr>
          <w:rFonts w:ascii="Arial" w:hAnsi="Arial" w:cs="Arial"/>
          <w:color w:val="000000"/>
          <w:sz w:val="18"/>
          <w:szCs w:val="16"/>
        </w:rPr>
        <w:t>tividades, as contas e o parecer do Conselho Fiscal referentes ao exercício do ano</w:t>
      </w:r>
      <w:r w:rsidR="00AB1C36">
        <w:rPr>
          <w:rFonts w:ascii="Arial" w:hAnsi="Arial" w:cs="Arial"/>
          <w:color w:val="000000"/>
          <w:sz w:val="18"/>
          <w:szCs w:val="16"/>
        </w:rPr>
        <w:t xml:space="preserve"> de ____", o presidente da Dire</w:t>
      </w:r>
      <w:r>
        <w:rPr>
          <w:rFonts w:ascii="Arial" w:hAnsi="Arial" w:cs="Arial"/>
          <w:color w:val="000000"/>
          <w:sz w:val="18"/>
          <w:szCs w:val="16"/>
        </w:rPr>
        <w:t>ção cessante fez uma pequena</w:t>
      </w:r>
      <w:r w:rsidR="00AB1C36">
        <w:rPr>
          <w:rFonts w:ascii="Arial" w:hAnsi="Arial" w:cs="Arial"/>
          <w:color w:val="000000"/>
          <w:sz w:val="18"/>
          <w:szCs w:val="16"/>
        </w:rPr>
        <w:t xml:space="preserve"> apresentação do Relatório de A</w:t>
      </w:r>
      <w:r>
        <w:rPr>
          <w:rFonts w:ascii="Arial" w:hAnsi="Arial" w:cs="Arial"/>
          <w:color w:val="000000"/>
          <w:sz w:val="18"/>
          <w:szCs w:val="16"/>
        </w:rPr>
        <w:t>tividades. Posto à votação, o Relatório de Atividades foi aprovado por unanimidade (ou por maioria e com X votos contra e Y abstenções).</w:t>
      </w:r>
      <w:r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  <w:szCs w:val="16"/>
        </w:rPr>
        <w:t>Seguidamente, o tesoureiro passou à apresentação das contas do exercício findo. Depois foi lido o parecer do Conselho Fiscal. Submetidas à votação, as Contas foram aprovadas por unanimidade (ou por maioria e com X votos contra e Y abstenções).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A seguir, o presidente da Mesa da Assembleia Geral passou ao quarto ponto: - "Eleger os Membros dos Órgãos Sociais para o Mandato _______". Para o efeito apresentou-se uma lista, tendo a mesma sido votada de acordo com os estatutos.</w:t>
      </w:r>
      <w:r w:rsidR="000C2935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  <w:szCs w:val="16"/>
        </w:rPr>
        <w:t>Os Órgãos Sociais, para o ano de dois mil e ____, ficaram constituídos como se segue: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 </w:t>
      </w:r>
    </w:p>
    <w:tbl>
      <w:tblPr>
        <w:tblW w:w="9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3"/>
        <w:gridCol w:w="7371"/>
      </w:tblGrid>
      <w:tr w:rsidR="00686562" w:rsidTr="00686562"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Cargo                  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Nome                  </w:t>
            </w:r>
          </w:p>
        </w:tc>
      </w:tr>
    </w:tbl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 </w:t>
      </w:r>
    </w:p>
    <w:tbl>
      <w:tblPr>
        <w:tblW w:w="9284" w:type="dxa"/>
        <w:tblCellMar>
          <w:left w:w="0" w:type="dxa"/>
          <w:right w:w="0" w:type="dxa"/>
        </w:tblCellMar>
        <w:tblLook w:val="0000"/>
      </w:tblPr>
      <w:tblGrid>
        <w:gridCol w:w="1870"/>
        <w:gridCol w:w="7414"/>
      </w:tblGrid>
      <w:tr w:rsidR="006B7D0E" w:rsidTr="00686562">
        <w:tc>
          <w:tcPr>
            <w:tcW w:w="9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Mesa da Assembleia Geral</w:t>
            </w:r>
          </w:p>
        </w:tc>
      </w:tr>
      <w:tr w:rsidR="006B7D0E" w:rsidTr="00686562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Presidente 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  <w:tr w:rsidR="006B7D0E" w:rsidTr="00686562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1.º </w:t>
            </w:r>
            <w:r w:rsidR="006B7D0E">
              <w:rPr>
                <w:rFonts w:ascii="Arial" w:hAnsi="Arial" w:cs="Arial"/>
                <w:color w:val="000000"/>
                <w:sz w:val="18"/>
                <w:szCs w:val="16"/>
              </w:rPr>
              <w:t xml:space="preserve">Secretário 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  <w:tr w:rsidR="006B7D0E" w:rsidTr="00686562">
        <w:trPr>
          <w:trHeight w:val="290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2.º </w:t>
            </w:r>
            <w:r w:rsidR="006B7D0E">
              <w:rPr>
                <w:rFonts w:ascii="Arial" w:hAnsi="Arial" w:cs="Arial"/>
                <w:color w:val="000000"/>
                <w:sz w:val="18"/>
                <w:szCs w:val="16"/>
              </w:rPr>
              <w:t xml:space="preserve">Secretário </w:t>
            </w:r>
          </w:p>
        </w:tc>
        <w:tc>
          <w:tcPr>
            <w:tcW w:w="7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</w:tbl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</w:p>
    <w:tbl>
      <w:tblPr>
        <w:tblW w:w="9284" w:type="dxa"/>
        <w:tblCellMar>
          <w:left w:w="0" w:type="dxa"/>
          <w:right w:w="0" w:type="dxa"/>
        </w:tblCellMar>
        <w:tblLook w:val="0000"/>
      </w:tblPr>
      <w:tblGrid>
        <w:gridCol w:w="9284"/>
      </w:tblGrid>
      <w:tr w:rsidR="006B7D0E" w:rsidTr="00686562">
        <w:tc>
          <w:tcPr>
            <w:tcW w:w="9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1C36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Dire</w:t>
            </w:r>
            <w:r w:rsidR="006B7D0E">
              <w:rPr>
                <w:rFonts w:ascii="Arial" w:hAnsi="Arial" w:cs="Arial"/>
                <w:color w:val="000000"/>
                <w:sz w:val="18"/>
                <w:szCs w:val="16"/>
              </w:rPr>
              <w:t>ção (ou Conselho Executivo)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Presidente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Vice-presidente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Secretário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Tesoureiro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Vogal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Suplente</w:t>
            </w:r>
          </w:p>
        </w:tc>
      </w:tr>
      <w:tr w:rsidR="006B7D0E" w:rsidTr="00686562"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 w:rsidP="00AB2E79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Suplente</w:t>
            </w:r>
          </w:p>
        </w:tc>
      </w:tr>
    </w:tbl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</w:p>
    <w:tbl>
      <w:tblPr>
        <w:tblW w:w="92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0"/>
        <w:gridCol w:w="7549"/>
      </w:tblGrid>
      <w:tr w:rsidR="00686562" w:rsidTr="00686562">
        <w:tc>
          <w:tcPr>
            <w:tcW w:w="9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Conselho Fiscal</w:t>
            </w:r>
          </w:p>
        </w:tc>
      </w:tr>
      <w:tr w:rsidR="00686562" w:rsidTr="00686562"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Presidente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  <w:tr w:rsidR="00686562" w:rsidTr="00686562"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Vogal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  <w:tr w:rsidR="00686562" w:rsidTr="00686562"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Vogal  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</w:tr>
    </w:tbl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Ficou referido,</w:t>
      </w:r>
      <w:r w:rsidR="00686562">
        <w:rPr>
          <w:rFonts w:ascii="Arial" w:hAnsi="Arial" w:cs="Arial"/>
          <w:color w:val="000000"/>
          <w:sz w:val="18"/>
          <w:szCs w:val="16"/>
        </w:rPr>
        <w:t xml:space="preserve"> conforme consta nos estatutos,</w:t>
      </w:r>
      <w:r>
        <w:rPr>
          <w:rFonts w:ascii="Arial" w:hAnsi="Arial" w:cs="Arial"/>
          <w:color w:val="000000"/>
          <w:sz w:val="18"/>
          <w:szCs w:val="16"/>
        </w:rPr>
        <w:t xml:space="preserve"> que a conta bancária só pode ser movimentada por duas assinaturas de entre o pr</w:t>
      </w:r>
      <w:r w:rsidR="00AB1C36">
        <w:rPr>
          <w:rFonts w:ascii="Arial" w:hAnsi="Arial" w:cs="Arial"/>
          <w:color w:val="000000"/>
          <w:sz w:val="18"/>
          <w:szCs w:val="16"/>
        </w:rPr>
        <w:t>esidente e o secretário da Dire</w:t>
      </w:r>
      <w:r>
        <w:rPr>
          <w:rFonts w:ascii="Arial" w:hAnsi="Arial" w:cs="Arial"/>
          <w:color w:val="000000"/>
          <w:sz w:val="18"/>
          <w:szCs w:val="16"/>
        </w:rPr>
        <w:t xml:space="preserve">ção (ou do Conselho Executivo) e o tesoureiro, sendo a deste último obrigatória. 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Foi decidido por unanimidade que, no final da Assembleia Geral</w:t>
      </w:r>
      <w:r w:rsidR="00D573DC">
        <w:rPr>
          <w:rFonts w:ascii="Arial" w:hAnsi="Arial" w:cs="Arial"/>
          <w:color w:val="000000"/>
          <w:sz w:val="18"/>
          <w:szCs w:val="16"/>
        </w:rPr>
        <w:t xml:space="preserve"> (ou ser noutro momento)</w:t>
      </w:r>
      <w:r>
        <w:rPr>
          <w:rFonts w:ascii="Arial" w:hAnsi="Arial" w:cs="Arial"/>
          <w:color w:val="000000"/>
          <w:sz w:val="18"/>
          <w:szCs w:val="16"/>
        </w:rPr>
        <w:t>, se iria proceder à tomada de posse dos novos Órgãos Sociais</w:t>
      </w:r>
      <w:r w:rsidR="000C2935">
        <w:rPr>
          <w:rFonts w:ascii="Arial" w:hAnsi="Arial" w:cs="Arial"/>
          <w:color w:val="000000"/>
          <w:sz w:val="18"/>
          <w:szCs w:val="16"/>
        </w:rPr>
        <w:t>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Depois de realizada a eleição entrou-se no último ponto:  - "Outros assuntos de interesse". Seguiu-se um período de discussão alargada sobre diversas preocupações referentes à escola.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 xml:space="preserve">E nada mais havendo a tratar, o presidente da Mesa da Assembleia Geral deu por finalizada a Assembleia Geral pelas ______horas e _____minutos, da qual se lavrou esta </w:t>
      </w:r>
      <w:proofErr w:type="spellStart"/>
      <w:r>
        <w:rPr>
          <w:rFonts w:ascii="Arial" w:hAnsi="Arial" w:cs="Arial"/>
          <w:color w:val="000000"/>
          <w:sz w:val="18"/>
          <w:szCs w:val="16"/>
        </w:rPr>
        <w:t>acta</w:t>
      </w:r>
      <w:proofErr w:type="spellEnd"/>
      <w:r>
        <w:rPr>
          <w:rFonts w:ascii="Arial" w:hAnsi="Arial" w:cs="Arial"/>
          <w:color w:val="000000"/>
          <w:sz w:val="18"/>
          <w:szCs w:val="16"/>
        </w:rPr>
        <w:t>, que vai ser assinada, nos termos da lei:</w:t>
      </w:r>
    </w:p>
    <w:p w:rsidR="006B7D0E" w:rsidRPr="00246465" w:rsidRDefault="006B7D0E" w:rsidP="00246465">
      <w:pPr>
        <w:pStyle w:val="Corpodetexto2"/>
        <w:spacing w:before="0"/>
        <w:rPr>
          <w:sz w:val="18"/>
        </w:rPr>
      </w:pPr>
      <w:r>
        <w:rPr>
          <w:sz w:val="18"/>
        </w:rPr>
        <w:t>O Presidente da Mesa da Assembleia Geral: __________________________________________</w:t>
      </w:r>
    </w:p>
    <w:p w:rsidR="006B7D0E" w:rsidRDefault="006B7D0E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6"/>
        </w:rPr>
        <w:t>O Secretário da Mesa da Assembleia Geral: __________________________________________</w:t>
      </w:r>
    </w:p>
    <w:p w:rsidR="00360721" w:rsidRDefault="00360721">
      <w:pPr>
        <w:jc w:val="both"/>
        <w:rPr>
          <w:rFonts w:ascii="Arial" w:hAnsi="Arial" w:cs="Arial"/>
          <w:color w:val="000000"/>
          <w:sz w:val="18"/>
        </w:rPr>
      </w:pPr>
    </w:p>
    <w:p w:rsidR="000C2935" w:rsidRPr="000C2935" w:rsidRDefault="000C2935" w:rsidP="000C2935"/>
    <w:p w:rsidR="000C2935" w:rsidRPr="000C2935" w:rsidRDefault="000C2935" w:rsidP="000C2935">
      <w:pPr>
        <w:pStyle w:val="Ttulo2"/>
        <w:shd w:val="clear" w:color="auto" w:fill="FFFF00"/>
        <w:rPr>
          <w:rFonts w:cs="Arial"/>
          <w:color w:val="C00000"/>
          <w:sz w:val="24"/>
        </w:rPr>
      </w:pPr>
      <w:r w:rsidRPr="000C2935">
        <w:rPr>
          <w:rFonts w:cs="Arial"/>
          <w:color w:val="C00000"/>
          <w:sz w:val="24"/>
        </w:rPr>
        <w:t>Modelo de Auto de Tomada de Posse</w:t>
      </w:r>
    </w:p>
    <w:p w:rsidR="000C2935" w:rsidRDefault="000C2935">
      <w:pPr>
        <w:pStyle w:val="Ttulo2"/>
        <w:rPr>
          <w:rFonts w:cs="Arial"/>
          <w:color w:val="C00000"/>
          <w:sz w:val="24"/>
        </w:rPr>
      </w:pPr>
    </w:p>
    <w:p w:rsidR="006B7D0E" w:rsidRPr="000C2935" w:rsidRDefault="006B7D0E" w:rsidP="000C2935">
      <w:pPr>
        <w:pStyle w:val="Ttulo2"/>
        <w:rPr>
          <w:rFonts w:cs="Arial"/>
          <w:color w:val="auto"/>
          <w:sz w:val="24"/>
        </w:rPr>
      </w:pPr>
      <w:r w:rsidRPr="000C2935">
        <w:rPr>
          <w:rFonts w:cs="Arial"/>
          <w:color w:val="auto"/>
          <w:sz w:val="24"/>
        </w:rPr>
        <w:t>Auto de Tomada de Posse</w:t>
      </w:r>
    </w:p>
    <w:p w:rsidR="006B7D0E" w:rsidRDefault="006B7D0E">
      <w:pPr>
        <w:pStyle w:val="Ttulo6"/>
        <w:ind w:right="-81"/>
      </w:pPr>
      <w:r>
        <w:t>AUTO NÚMERO___</w:t>
      </w:r>
    </w:p>
    <w:p w:rsidR="006B7D0E" w:rsidRDefault="006B7D0E">
      <w:pPr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5"/>
        </w:rPr>
        <w:t xml:space="preserve">Aos _________________ dias do mês de ___________ de dois mil e ____________, pelas ________________ horas e _________________ minutos, na Escola ______________________ _________________, realizou-se a </w:t>
      </w:r>
      <w:r>
        <w:rPr>
          <w:rFonts w:ascii="Arial" w:hAnsi="Arial" w:cs="Arial"/>
          <w:b/>
          <w:bCs/>
          <w:color w:val="000000"/>
          <w:sz w:val="18"/>
          <w:szCs w:val="15"/>
        </w:rPr>
        <w:t>Tomada de Posse</w:t>
      </w:r>
      <w:r>
        <w:rPr>
          <w:rFonts w:ascii="Arial" w:hAnsi="Arial" w:cs="Arial"/>
          <w:color w:val="000000"/>
          <w:sz w:val="18"/>
          <w:szCs w:val="15"/>
        </w:rPr>
        <w:t xml:space="preserve"> dos Órgãos Sociais eleitos da Associação de Pais e Encarregados de Educação da Escola _______________________________, </w:t>
      </w:r>
      <w:r w:rsidR="00D573DC">
        <w:rPr>
          <w:rFonts w:ascii="Arial" w:hAnsi="Arial" w:cs="Arial"/>
          <w:color w:val="000000"/>
          <w:sz w:val="18"/>
          <w:szCs w:val="15"/>
        </w:rPr>
        <w:t xml:space="preserve">inicialmente </w:t>
      </w:r>
      <w:r>
        <w:rPr>
          <w:rFonts w:ascii="Arial" w:hAnsi="Arial" w:cs="Arial"/>
          <w:color w:val="000000"/>
          <w:sz w:val="18"/>
          <w:szCs w:val="15"/>
        </w:rPr>
        <w:t>presidida por __________(</w:t>
      </w:r>
      <w:r w:rsidR="00D573DC">
        <w:rPr>
          <w:rFonts w:ascii="Arial" w:hAnsi="Arial" w:cs="Arial"/>
          <w:color w:val="000000"/>
          <w:sz w:val="18"/>
          <w:szCs w:val="15"/>
          <w:u w:val="single"/>
        </w:rPr>
        <w:t>p</w:t>
      </w:r>
      <w:r>
        <w:rPr>
          <w:rFonts w:ascii="Arial" w:hAnsi="Arial" w:cs="Arial"/>
          <w:color w:val="000000"/>
          <w:sz w:val="18"/>
          <w:szCs w:val="15"/>
          <w:u w:val="single"/>
        </w:rPr>
        <w:t>residente da Mesa da Assembleia Geral cessante</w:t>
      </w:r>
      <w:r>
        <w:rPr>
          <w:rFonts w:ascii="Arial" w:hAnsi="Arial" w:cs="Arial"/>
          <w:color w:val="000000"/>
          <w:sz w:val="18"/>
          <w:szCs w:val="15"/>
        </w:rPr>
        <w:t>)</w:t>
      </w:r>
      <w:r w:rsidR="00D573DC">
        <w:rPr>
          <w:rFonts w:ascii="Arial" w:hAnsi="Arial" w:cs="Arial"/>
          <w:color w:val="000000"/>
          <w:sz w:val="18"/>
          <w:szCs w:val="15"/>
        </w:rPr>
        <w:t>, que deu posse ao novo presidente da Mesa da Assembleia Geral ________________________, o qual deu posse aos restantes membros</w:t>
      </w:r>
      <w:r>
        <w:rPr>
          <w:rFonts w:ascii="Arial" w:hAnsi="Arial" w:cs="Arial"/>
          <w:color w:val="000000"/>
          <w:sz w:val="18"/>
          <w:szCs w:val="15"/>
        </w:rPr>
        <w:t>. Os empossados assumiram cumprir as suas fun</w:t>
      </w:r>
      <w:r w:rsidR="00D573DC">
        <w:rPr>
          <w:rFonts w:ascii="Arial" w:hAnsi="Arial" w:cs="Arial"/>
          <w:color w:val="000000"/>
          <w:sz w:val="18"/>
          <w:szCs w:val="15"/>
        </w:rPr>
        <w:t>ções e dignificar a  Associação.</w:t>
      </w:r>
    </w:p>
    <w:tbl>
      <w:tblPr>
        <w:tblW w:w="92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70"/>
        <w:gridCol w:w="4320"/>
        <w:gridCol w:w="3060"/>
      </w:tblGrid>
      <w:tr w:rsidR="006B7D0E">
        <w:trPr>
          <w:trHeight w:val="570"/>
        </w:trPr>
        <w:tc>
          <w:tcPr>
            <w:tcW w:w="1870" w:type="dxa"/>
            <w:tcBorders>
              <w:top w:val="single" w:sz="6" w:space="0" w:color="FFCC00"/>
              <w:left w:val="single" w:sz="6" w:space="0" w:color="FFCC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86562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5"/>
              </w:rPr>
              <w:t>Cargo     </w:t>
            </w:r>
            <w:r w:rsidR="006B7D0E">
              <w:rPr>
                <w:rFonts w:ascii="Arial" w:hAnsi="Arial" w:cs="Arial"/>
                <w:b/>
                <w:bCs/>
                <w:color w:val="000000"/>
                <w:sz w:val="18"/>
                <w:szCs w:val="15"/>
              </w:rPr>
              <w:t xml:space="preserve">   </w:t>
            </w:r>
          </w:p>
        </w:tc>
        <w:tc>
          <w:tcPr>
            <w:tcW w:w="4320" w:type="dxa"/>
            <w:tcBorders>
              <w:top w:val="single" w:sz="6" w:space="0" w:color="FFCC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5"/>
              </w:rPr>
              <w:t>Nome</w:t>
            </w:r>
          </w:p>
        </w:tc>
        <w:tc>
          <w:tcPr>
            <w:tcW w:w="3060" w:type="dxa"/>
            <w:tcBorders>
              <w:top w:val="single" w:sz="6" w:space="0" w:color="FFCC00"/>
              <w:left w:val="nil"/>
              <w:bottom w:val="single" w:sz="8" w:space="0" w:color="auto"/>
              <w:right w:val="single" w:sz="6" w:space="0" w:color="CC993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5"/>
              </w:rPr>
              <w:t>Assinatura</w:t>
            </w:r>
          </w:p>
        </w:tc>
      </w:tr>
      <w:tr w:rsidR="006B7D0E">
        <w:trPr>
          <w:trHeight w:val="840"/>
        </w:trPr>
        <w:tc>
          <w:tcPr>
            <w:tcW w:w="9250" w:type="dxa"/>
            <w:gridSpan w:val="3"/>
            <w:tcBorders>
              <w:top w:val="nil"/>
              <w:left w:val="single" w:sz="6" w:space="0" w:color="FFCC00"/>
              <w:bottom w:val="single" w:sz="8" w:space="0" w:color="auto"/>
              <w:right w:val="single" w:sz="6" w:space="0" w:color="CC993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Mesa da Assembleia Geral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</w:tr>
      <w:tr w:rsidR="006B7D0E">
        <w:trPr>
          <w:trHeight w:val="26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 xml:space="preserve">Presidente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6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 xml:space="preserve">1.º </w:t>
            </w:r>
            <w:r w:rsidR="006B7D0E">
              <w:rPr>
                <w:rFonts w:ascii="Arial" w:hAnsi="Arial" w:cs="Arial"/>
                <w:color w:val="000000"/>
                <w:sz w:val="18"/>
                <w:szCs w:val="15"/>
              </w:rPr>
              <w:t xml:space="preserve">Secretário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6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 xml:space="preserve">2.º </w:t>
            </w:r>
            <w:r w:rsidR="006B7D0E">
              <w:rPr>
                <w:rFonts w:ascii="Arial" w:hAnsi="Arial" w:cs="Arial"/>
                <w:color w:val="000000"/>
                <w:sz w:val="18"/>
                <w:szCs w:val="15"/>
              </w:rPr>
              <w:t xml:space="preserve">Secretário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840"/>
        </w:trPr>
        <w:tc>
          <w:tcPr>
            <w:tcW w:w="9250" w:type="dxa"/>
            <w:gridSpan w:val="3"/>
            <w:tcBorders>
              <w:top w:val="nil"/>
              <w:left w:val="single" w:sz="6" w:space="0" w:color="FFCC00"/>
              <w:bottom w:val="single" w:sz="8" w:space="0" w:color="auto"/>
              <w:right w:val="single" w:sz="6" w:space="0" w:color="CC993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2935" w:rsidRDefault="000C2935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Direcção (ou Conselho Executivo)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Presidente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Vice-presidente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 w:rsidP="00AB2E79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Secretário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Tesoureiro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Vogal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7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Suplente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AB2E79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Suplente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840"/>
        </w:trPr>
        <w:tc>
          <w:tcPr>
            <w:tcW w:w="9250" w:type="dxa"/>
            <w:gridSpan w:val="3"/>
            <w:tcBorders>
              <w:top w:val="nil"/>
              <w:left w:val="outset" w:sz="6" w:space="0" w:color="FFCC00"/>
              <w:bottom w:val="single" w:sz="8" w:space="0" w:color="auto"/>
              <w:right w:val="outset" w:sz="6" w:space="0" w:color="CC9933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562" w:rsidRDefault="00686562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</w:p>
          <w:p w:rsidR="006B7D0E" w:rsidRDefault="006B7D0E" w:rsidP="000C2935">
            <w:pPr>
              <w:spacing w:line="360" w:lineRule="auto"/>
              <w:ind w:right="-79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Conselho Fiscal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Presidente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Vogal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  <w:tr w:rsidR="006B7D0E">
        <w:trPr>
          <w:trHeight w:val="25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 xml:space="preserve">Vogal 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7D0E" w:rsidRDefault="006B7D0E">
            <w:pPr>
              <w:spacing w:before="100" w:beforeAutospacing="1" w:after="100" w:afterAutospacing="1" w:line="360" w:lineRule="auto"/>
              <w:ind w:right="-81"/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 </w:t>
            </w:r>
          </w:p>
        </w:tc>
      </w:tr>
    </w:tbl>
    <w:p w:rsidR="006B7D0E" w:rsidRDefault="006B7D0E">
      <w:pPr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5"/>
        </w:rPr>
        <w:t>Após as assinaturas supra que atestam esta tomada</w:t>
      </w:r>
      <w:r w:rsidR="00D573DC">
        <w:rPr>
          <w:rFonts w:ascii="Arial" w:hAnsi="Arial" w:cs="Arial"/>
          <w:color w:val="000000"/>
          <w:sz w:val="18"/>
          <w:szCs w:val="15"/>
        </w:rPr>
        <w:t xml:space="preserve"> de posse, foi encerrado este a</w:t>
      </w:r>
      <w:r>
        <w:rPr>
          <w:rFonts w:ascii="Arial" w:hAnsi="Arial" w:cs="Arial"/>
          <w:color w:val="000000"/>
          <w:sz w:val="18"/>
          <w:szCs w:val="15"/>
        </w:rPr>
        <w:t xml:space="preserve">to </w:t>
      </w:r>
      <w:r w:rsidR="000C2935">
        <w:rPr>
          <w:rFonts w:ascii="Arial" w:hAnsi="Arial" w:cs="Arial"/>
          <w:color w:val="000000"/>
          <w:sz w:val="18"/>
          <w:szCs w:val="15"/>
        </w:rPr>
        <w:t>solene pelas ______horas e _</w:t>
      </w:r>
      <w:r>
        <w:rPr>
          <w:rFonts w:ascii="Arial" w:hAnsi="Arial" w:cs="Arial"/>
          <w:color w:val="000000"/>
          <w:sz w:val="18"/>
          <w:szCs w:val="15"/>
        </w:rPr>
        <w:t xml:space="preserve">__ minutos, da qual consta este auto, que vai ser assinado pelo </w:t>
      </w:r>
      <w:r w:rsidR="00D573DC">
        <w:rPr>
          <w:rFonts w:ascii="Arial" w:hAnsi="Arial" w:cs="Arial"/>
          <w:color w:val="000000"/>
          <w:sz w:val="18"/>
          <w:szCs w:val="15"/>
        </w:rPr>
        <w:t>p</w:t>
      </w:r>
      <w:r>
        <w:rPr>
          <w:rFonts w:ascii="Arial" w:hAnsi="Arial" w:cs="Arial"/>
          <w:color w:val="000000"/>
          <w:sz w:val="18"/>
          <w:szCs w:val="15"/>
        </w:rPr>
        <w:t>residente da M</w:t>
      </w:r>
      <w:r w:rsidR="00D573DC">
        <w:rPr>
          <w:rFonts w:ascii="Arial" w:hAnsi="Arial" w:cs="Arial"/>
          <w:color w:val="000000"/>
          <w:sz w:val="18"/>
          <w:szCs w:val="15"/>
        </w:rPr>
        <w:t>esa da Assembleia Geral eleito</w:t>
      </w:r>
      <w:r>
        <w:rPr>
          <w:rFonts w:ascii="Arial" w:hAnsi="Arial" w:cs="Arial"/>
          <w:color w:val="000000"/>
          <w:sz w:val="18"/>
          <w:szCs w:val="15"/>
        </w:rPr>
        <w:t>:</w:t>
      </w:r>
    </w:p>
    <w:p w:rsidR="006B7D0E" w:rsidRDefault="006B7D0E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  <w:szCs w:val="15"/>
        </w:rPr>
        <w:t>O Presidente</w:t>
      </w:r>
      <w:r w:rsidR="000C2935">
        <w:rPr>
          <w:rFonts w:ascii="Arial" w:hAnsi="Arial" w:cs="Arial"/>
          <w:color w:val="000000"/>
          <w:sz w:val="18"/>
          <w:szCs w:val="15"/>
        </w:rPr>
        <w:t xml:space="preserve"> da MAG</w:t>
      </w:r>
      <w:r>
        <w:rPr>
          <w:rFonts w:ascii="Arial" w:hAnsi="Arial" w:cs="Arial"/>
          <w:color w:val="000000"/>
          <w:sz w:val="18"/>
          <w:szCs w:val="15"/>
        </w:rPr>
        <w:t>: _________________________________________________</w:t>
      </w:r>
    </w:p>
    <w:p w:rsidR="006B7D0E" w:rsidRDefault="006B7D0E">
      <w:pPr>
        <w:jc w:val="both"/>
        <w:rPr>
          <w:rFonts w:ascii="Arial" w:hAnsi="Arial" w:cs="Arial"/>
          <w:color w:val="000000"/>
          <w:sz w:val="18"/>
        </w:rPr>
      </w:pPr>
    </w:p>
    <w:p w:rsidR="00686562" w:rsidRDefault="00686562">
      <w:pPr>
        <w:pStyle w:val="Blockquote"/>
        <w:jc w:val="center"/>
        <w:rPr>
          <w:rStyle w:val="Forte"/>
          <w:rFonts w:ascii="Arial" w:hAnsi="Arial"/>
        </w:rPr>
      </w:pPr>
    </w:p>
    <w:p w:rsidR="00246465" w:rsidRDefault="00246465">
      <w:pPr>
        <w:pStyle w:val="Blockquote"/>
        <w:jc w:val="center"/>
        <w:rPr>
          <w:rStyle w:val="Forte"/>
          <w:rFonts w:ascii="Arial" w:hAnsi="Arial"/>
        </w:rPr>
      </w:pPr>
    </w:p>
    <w:p w:rsidR="00544692" w:rsidRDefault="00544692">
      <w:pPr>
        <w:pStyle w:val="Blockquote"/>
        <w:jc w:val="center"/>
        <w:rPr>
          <w:rStyle w:val="Forte"/>
          <w:rFonts w:ascii="Arial" w:hAnsi="Arial"/>
        </w:rPr>
      </w:pPr>
    </w:p>
    <w:p w:rsidR="006B7D0E" w:rsidRPr="00D75B95" w:rsidRDefault="006B7D0E" w:rsidP="000C2935">
      <w:pPr>
        <w:pStyle w:val="Blockquote"/>
        <w:shd w:val="clear" w:color="auto" w:fill="FFFF00"/>
        <w:jc w:val="center"/>
        <w:rPr>
          <w:rStyle w:val="Forte"/>
          <w:rFonts w:ascii="Arial" w:hAnsi="Arial"/>
          <w:color w:val="C00000"/>
        </w:rPr>
      </w:pPr>
      <w:r w:rsidRPr="00D75B95">
        <w:rPr>
          <w:rStyle w:val="Forte"/>
          <w:rFonts w:ascii="Arial" w:hAnsi="Arial"/>
          <w:color w:val="C00000"/>
        </w:rPr>
        <w:lastRenderedPageBreak/>
        <w:t>Regime especial de faltas</w:t>
      </w:r>
    </w:p>
    <w:p w:rsidR="00A31333" w:rsidRPr="00A31333" w:rsidRDefault="00A31333">
      <w:pPr>
        <w:pStyle w:val="Blockquote"/>
        <w:jc w:val="center"/>
        <w:rPr>
          <w:rStyle w:val="Forte"/>
          <w:rFonts w:ascii="Arial" w:hAnsi="Arial" w:cs="Arial"/>
          <w:sz w:val="20"/>
        </w:rPr>
      </w:pPr>
      <w:r>
        <w:rPr>
          <w:rFonts w:ascii="Arial" w:hAnsi="Arial" w:cs="Arial"/>
        </w:rPr>
        <w:t> </w:t>
      </w:r>
      <w:r w:rsidRPr="00A31333">
        <w:rPr>
          <w:rStyle w:val="Forte"/>
          <w:rFonts w:ascii="Arial" w:hAnsi="Arial" w:cs="Arial"/>
          <w:sz w:val="20"/>
        </w:rPr>
        <w:t>Lei n.º 29/2006 (DR N.º 127 - I Série, 4 de Julho)</w:t>
      </w:r>
    </w:p>
    <w:p w:rsidR="006B7D0E" w:rsidRDefault="006B7D0E">
      <w:pPr>
        <w:pStyle w:val="Blockquote"/>
        <w:jc w:val="center"/>
        <w:rPr>
          <w:sz w:val="16"/>
        </w:rPr>
      </w:pPr>
      <w:r>
        <w:rPr>
          <w:rStyle w:val="Forte"/>
          <w:rFonts w:ascii="Arial" w:hAnsi="Arial"/>
          <w:sz w:val="20"/>
        </w:rPr>
        <w:t xml:space="preserve">Artigo 15.º </w:t>
      </w:r>
    </w:p>
    <w:p w:rsidR="000D53D1" w:rsidRPr="000B1E56" w:rsidRDefault="000D53D1" w:rsidP="000D53D1">
      <w:pPr>
        <w:tabs>
          <w:tab w:val="left" w:pos="360"/>
        </w:tabs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1 -</w:t>
      </w:r>
      <w:r w:rsidRPr="000B1E56">
        <w:rPr>
          <w:rFonts w:ascii="Calibri" w:hAnsi="Calibri"/>
          <w:color w:val="000000"/>
          <w:sz w:val="22"/>
          <w:szCs w:val="22"/>
        </w:rPr>
        <w:tab/>
        <w:t xml:space="preserve">As faltas dadas pelos titulares dos órgãos sociais das associações de pais, ou das suas estruturas representativas, para efeitos do estabelecido na alínea </w:t>
      </w:r>
      <w:r w:rsidRPr="000B1E56">
        <w:rPr>
          <w:rFonts w:ascii="Calibri" w:hAnsi="Calibri"/>
          <w:i/>
          <w:color w:val="000000"/>
          <w:sz w:val="22"/>
          <w:szCs w:val="22"/>
        </w:rPr>
        <w:t xml:space="preserve">b) </w:t>
      </w:r>
      <w:r w:rsidRPr="000B1E56">
        <w:rPr>
          <w:rFonts w:ascii="Calibri" w:hAnsi="Calibri"/>
          <w:color w:val="000000"/>
          <w:sz w:val="22"/>
          <w:szCs w:val="22"/>
        </w:rPr>
        <w:t>do n.º 2 do artigo 9.º e do artigo 12.º, desde que devidamente convocados, consideram-se para todos os efeitos justificadas, mas determinam a perda da retribuição correspondente.</w:t>
      </w:r>
    </w:p>
    <w:p w:rsidR="000D53D1" w:rsidRPr="000B1E56" w:rsidRDefault="000D53D1" w:rsidP="000D53D1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2 -</w:t>
      </w:r>
      <w:r w:rsidRPr="000B1E56">
        <w:rPr>
          <w:rFonts w:ascii="Calibri" w:hAnsi="Calibri"/>
          <w:color w:val="000000"/>
          <w:sz w:val="22"/>
          <w:szCs w:val="22"/>
        </w:rPr>
        <w:tab/>
        <w:t>Os pais ou encarregados de educação membros dos órgãos de administração e gestão dos estabelecimentos públicos de educação pré-escolar e dos ensinos básico e secundário têm direito, para a participação em reuniões dos órgãos para as quais tenham sido convocados, a gozar um crédito de dias remunerado, nos seguintes termos:</w:t>
      </w:r>
    </w:p>
    <w:p w:rsidR="000D53D1" w:rsidRPr="000B1E56" w:rsidRDefault="00455343" w:rsidP="000D53D1">
      <w:pPr>
        <w:numPr>
          <w:ilvl w:val="0"/>
          <w:numId w:val="10"/>
        </w:numPr>
        <w:tabs>
          <w:tab w:val="clear" w:pos="1632"/>
          <w:tab w:val="num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Conselho Geral</w:t>
      </w:r>
      <w:r w:rsidR="000D53D1" w:rsidRPr="000B1E56">
        <w:rPr>
          <w:rFonts w:ascii="Calibri" w:hAnsi="Calibri"/>
          <w:color w:val="000000"/>
          <w:sz w:val="22"/>
          <w:szCs w:val="22"/>
        </w:rPr>
        <w:t>, um dia por trimestre;</w:t>
      </w:r>
    </w:p>
    <w:p w:rsidR="000D53D1" w:rsidRPr="000B1E56" w:rsidRDefault="000D53D1" w:rsidP="000D53D1">
      <w:pPr>
        <w:numPr>
          <w:ilvl w:val="0"/>
          <w:numId w:val="10"/>
        </w:numPr>
        <w:tabs>
          <w:tab w:val="clear" w:pos="1632"/>
          <w:tab w:val="num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Conselho pedagógico, um dia por mês;</w:t>
      </w:r>
    </w:p>
    <w:p w:rsidR="000D53D1" w:rsidRPr="000B1E56" w:rsidRDefault="000D53D1" w:rsidP="000D53D1">
      <w:pPr>
        <w:numPr>
          <w:ilvl w:val="0"/>
          <w:numId w:val="10"/>
        </w:numPr>
        <w:tabs>
          <w:tab w:val="clear" w:pos="1632"/>
          <w:tab w:val="num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Conselho de turma, um dia por trimestre;</w:t>
      </w:r>
    </w:p>
    <w:p w:rsidR="000D53D1" w:rsidRPr="000B1E56" w:rsidRDefault="000D53D1" w:rsidP="000D53D1">
      <w:pPr>
        <w:numPr>
          <w:ilvl w:val="0"/>
          <w:numId w:val="10"/>
        </w:numPr>
        <w:tabs>
          <w:tab w:val="clear" w:pos="1632"/>
          <w:tab w:val="num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Conselho Municipal de Educação, sempre que reúna;</w:t>
      </w:r>
    </w:p>
    <w:p w:rsidR="000D53D1" w:rsidRPr="000B1E56" w:rsidRDefault="004B5527" w:rsidP="000D53D1">
      <w:pPr>
        <w:numPr>
          <w:ilvl w:val="0"/>
          <w:numId w:val="10"/>
        </w:numPr>
        <w:tabs>
          <w:tab w:val="clear" w:pos="1632"/>
          <w:tab w:val="num" w:pos="851"/>
        </w:tabs>
        <w:ind w:left="851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Comissão de Prote</w:t>
      </w:r>
      <w:r w:rsidR="000D53D1" w:rsidRPr="000B1E56">
        <w:rPr>
          <w:rFonts w:ascii="Calibri" w:hAnsi="Calibri"/>
          <w:color w:val="000000"/>
          <w:sz w:val="22"/>
          <w:szCs w:val="22"/>
        </w:rPr>
        <w:t xml:space="preserve">ção de Crianças e Jovens, a nível municipal, um dia por bimestre. </w:t>
      </w:r>
    </w:p>
    <w:p w:rsidR="000D53D1" w:rsidRPr="000B1E56" w:rsidRDefault="000D53D1" w:rsidP="000D53D1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3 -</w:t>
      </w:r>
      <w:r w:rsidRPr="000B1E56">
        <w:rPr>
          <w:rFonts w:ascii="Calibri" w:hAnsi="Calibri"/>
          <w:color w:val="000000"/>
          <w:sz w:val="22"/>
          <w:szCs w:val="22"/>
        </w:rPr>
        <w:tab/>
        <w:t>As faltas dadas nos termos do número anterior consideram-se justificadas e contam, para todos os e</w:t>
      </w:r>
      <w:r w:rsidR="004B5527" w:rsidRPr="000B1E56">
        <w:rPr>
          <w:rFonts w:ascii="Calibri" w:hAnsi="Calibri"/>
          <w:color w:val="000000"/>
          <w:sz w:val="22"/>
          <w:szCs w:val="22"/>
        </w:rPr>
        <w:t>feitos legais, como serviço efe</w:t>
      </w:r>
      <w:r w:rsidRPr="000B1E56">
        <w:rPr>
          <w:rFonts w:ascii="Calibri" w:hAnsi="Calibri"/>
          <w:color w:val="000000"/>
          <w:sz w:val="22"/>
          <w:szCs w:val="22"/>
        </w:rPr>
        <w:t>tivo, salvo no que respeita ao subsídio de refeição.</w:t>
      </w:r>
    </w:p>
    <w:p w:rsidR="000D53D1" w:rsidRPr="000B1E56" w:rsidRDefault="000D53D1" w:rsidP="000D53D1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4 -</w:t>
      </w:r>
      <w:r w:rsidRPr="000B1E56">
        <w:rPr>
          <w:rFonts w:ascii="Calibri" w:hAnsi="Calibri"/>
          <w:color w:val="000000"/>
          <w:sz w:val="22"/>
          <w:szCs w:val="22"/>
        </w:rPr>
        <w:tab/>
        <w:t>Às faltas que excedam o crédito referido no n.º 2, e que comprovadamente se destinem ao mesmo fim, aplica-se o disposto no número anterior, mas determinam a perda da retribuição correspondente.</w:t>
      </w:r>
    </w:p>
    <w:p w:rsidR="000D53D1" w:rsidRPr="000B1E56" w:rsidRDefault="000D53D1" w:rsidP="000D53D1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5 -</w:t>
      </w:r>
      <w:r w:rsidRPr="000B1E56">
        <w:rPr>
          <w:rFonts w:ascii="Calibri" w:hAnsi="Calibri"/>
          <w:color w:val="000000"/>
          <w:sz w:val="22"/>
          <w:szCs w:val="22"/>
        </w:rPr>
        <w:tab/>
        <w:t xml:space="preserve">As faltas a que se refere o presente artigo podem ser dadas em períodos de meio dia e são justificadas mediante a apresentação da convocatória e de documento comprovativo da presença passado pela entidade ou órgão que convocou a reunião. </w:t>
      </w:r>
    </w:p>
    <w:p w:rsidR="000D53D1" w:rsidRPr="000B1E56" w:rsidRDefault="000D53D1" w:rsidP="000D53D1">
      <w:p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0B1E56">
        <w:rPr>
          <w:rFonts w:ascii="Calibri" w:hAnsi="Calibri"/>
          <w:color w:val="000000"/>
          <w:sz w:val="22"/>
          <w:szCs w:val="22"/>
        </w:rPr>
        <w:t>6 -</w:t>
      </w:r>
      <w:r w:rsidRPr="000B1E56">
        <w:rPr>
          <w:rFonts w:ascii="Calibri" w:hAnsi="Calibri"/>
          <w:color w:val="000000"/>
          <w:sz w:val="22"/>
          <w:szCs w:val="22"/>
        </w:rPr>
        <w:tab/>
        <w:t>A forma de participação dos pais ou encarregados de educação em órgãos de administração e gestão de escolas particulares ou cooperativas que tenham celebrado com o Estado contratos de associação, nos termos do Estatuto do Ensino Particular e Cooperativo, é regulada por este Estatuto.</w:t>
      </w:r>
    </w:p>
    <w:p w:rsidR="006B7D0E" w:rsidRDefault="006B7D0E">
      <w:pPr>
        <w:pStyle w:val="Ttulo"/>
        <w:jc w:val="both"/>
        <w:rPr>
          <w:rFonts w:ascii="Arial" w:hAnsi="Arial" w:cs="Arial"/>
          <w:color w:val="FF0000"/>
        </w:rPr>
      </w:pPr>
    </w:p>
    <w:p w:rsidR="006B7D0E" w:rsidRDefault="006B7D0E">
      <w:pPr>
        <w:pStyle w:val="Ttulo"/>
        <w:rPr>
          <w:rFonts w:ascii="Arial" w:hAnsi="Arial" w:cs="Arial"/>
        </w:rPr>
      </w:pPr>
    </w:p>
    <w:p w:rsidR="00CD7D98" w:rsidRDefault="00CD7D98">
      <w:pPr>
        <w:pStyle w:val="Ttulo"/>
        <w:rPr>
          <w:rFonts w:ascii="Arial" w:hAnsi="Arial" w:cs="Arial"/>
        </w:rPr>
      </w:pPr>
    </w:p>
    <w:p w:rsidR="000928F1" w:rsidRDefault="000928F1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</w:p>
    <w:p w:rsidR="000928F1" w:rsidRDefault="000928F1">
      <w:pPr>
        <w:jc w:val="both"/>
        <w:rPr>
          <w:rFonts w:ascii="Arial" w:hAnsi="Arial" w:cs="Arial"/>
          <w:b/>
          <w:bCs/>
          <w:color w:val="000000"/>
          <w:sz w:val="18"/>
          <w:szCs w:val="16"/>
        </w:rPr>
      </w:pPr>
    </w:p>
    <w:p w:rsidR="006B7D0E" w:rsidRDefault="00167CD7" w:rsidP="00D86EEA">
      <w:pPr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noProof/>
          <w:sz w:val="16"/>
        </w:rPr>
        <w:drawing>
          <wp:inline distT="0" distB="0" distL="0" distR="0">
            <wp:extent cx="2857500" cy="1600200"/>
            <wp:effectExtent l="19050" t="0" r="0" b="0"/>
            <wp:docPr id="1" name="Imagem 1" descr="Assembleia ger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mbleia geral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8F1" w:rsidRDefault="000928F1">
      <w:pPr>
        <w:jc w:val="both"/>
        <w:rPr>
          <w:rFonts w:ascii="Tahoma" w:hAnsi="Tahoma" w:cs="Tahoma"/>
          <w:sz w:val="16"/>
        </w:rPr>
      </w:pPr>
    </w:p>
    <w:p w:rsidR="000928F1" w:rsidRDefault="000928F1">
      <w:pPr>
        <w:jc w:val="both"/>
        <w:rPr>
          <w:rFonts w:ascii="Tahoma" w:hAnsi="Tahoma" w:cs="Tahoma"/>
          <w:sz w:val="16"/>
        </w:rPr>
      </w:pPr>
    </w:p>
    <w:p w:rsidR="000928F1" w:rsidRDefault="000928F1">
      <w:pPr>
        <w:jc w:val="both"/>
        <w:rPr>
          <w:rFonts w:ascii="Tahoma" w:hAnsi="Tahoma" w:cs="Tahoma"/>
          <w:sz w:val="16"/>
        </w:rPr>
      </w:pPr>
    </w:p>
    <w:p w:rsidR="000928F1" w:rsidRDefault="000928F1">
      <w:pPr>
        <w:jc w:val="both"/>
        <w:rPr>
          <w:rFonts w:ascii="Tahoma" w:hAnsi="Tahoma" w:cs="Tahoma"/>
          <w:sz w:val="16"/>
        </w:rPr>
      </w:pPr>
    </w:p>
    <w:p w:rsidR="00D86EEA" w:rsidRDefault="00D86EEA">
      <w:pPr>
        <w:jc w:val="both"/>
        <w:rPr>
          <w:rFonts w:ascii="Tahoma" w:hAnsi="Tahoma" w:cs="Tahoma"/>
          <w:sz w:val="16"/>
        </w:rPr>
      </w:pPr>
    </w:p>
    <w:p w:rsidR="00455343" w:rsidRDefault="00455343">
      <w:pPr>
        <w:jc w:val="both"/>
        <w:rPr>
          <w:rFonts w:ascii="Tahoma" w:hAnsi="Tahoma" w:cs="Tahoma"/>
          <w:sz w:val="16"/>
        </w:rPr>
      </w:pPr>
    </w:p>
    <w:p w:rsidR="0026433B" w:rsidRDefault="00167CD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drawing>
          <wp:inline distT="0" distB="0" distL="0" distR="0">
            <wp:extent cx="447675" cy="409575"/>
            <wp:effectExtent l="19050" t="0" r="9525" b="0"/>
            <wp:docPr id="2" name="Imagem 2" descr="FERS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SA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0E" w:rsidRPr="00D86EEA" w:rsidRDefault="00CD7D9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FERSAP</w:t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</w:r>
      <w:r w:rsidR="000928F1">
        <w:rPr>
          <w:rFonts w:ascii="Tahoma" w:hAnsi="Tahoma" w:cs="Tahoma"/>
          <w:sz w:val="20"/>
        </w:rPr>
        <w:tab/>
        <w:t>2013</w:t>
      </w:r>
    </w:p>
    <w:sectPr w:rsidR="006B7D0E" w:rsidRPr="00D86EEA" w:rsidSect="00686562">
      <w:headerReference w:type="default" r:id="rId10"/>
      <w:footerReference w:type="even" r:id="rId11"/>
      <w:footerReference w:type="default" r:id="rId12"/>
      <w:pgSz w:w="11906" w:h="16838"/>
      <w:pgMar w:top="993" w:right="1106" w:bottom="107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11" w:rsidRDefault="00363511">
      <w:r>
        <w:separator/>
      </w:r>
    </w:p>
  </w:endnote>
  <w:endnote w:type="continuationSeparator" w:id="0">
    <w:p w:rsidR="00363511" w:rsidRDefault="0036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1" w:rsidRDefault="00DC26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07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0721" w:rsidRDefault="0036072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1" w:rsidRDefault="00DC26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6072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15F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60721" w:rsidRDefault="0036072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11" w:rsidRDefault="00363511">
      <w:r>
        <w:separator/>
      </w:r>
    </w:p>
  </w:footnote>
  <w:footnote w:type="continuationSeparator" w:id="0">
    <w:p w:rsidR="00363511" w:rsidRDefault="0036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21" w:rsidRDefault="00360721">
    <w:pPr>
      <w:pStyle w:val="Cabealh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8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sz w:val="24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sz w:val="24"/>
      </w:rPr>
    </w:lvl>
    <w:lvl w:ilvl="3">
      <w:start w:val="2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2">
    <w:nsid w:val="0000000A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4D46C0"/>
    <w:multiLevelType w:val="hybridMultilevel"/>
    <w:tmpl w:val="F04E77A8"/>
    <w:lvl w:ilvl="0" w:tplc="E2FA35A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56E01"/>
    <w:multiLevelType w:val="hybridMultilevel"/>
    <w:tmpl w:val="F998E158"/>
    <w:lvl w:ilvl="0" w:tplc="FECC9F60">
      <w:start w:val="1"/>
      <w:numFmt w:val="lowerLetter"/>
      <w:lvlText w:val="%1)"/>
      <w:lvlJc w:val="left"/>
      <w:pPr>
        <w:tabs>
          <w:tab w:val="num" w:pos="1632"/>
        </w:tabs>
        <w:ind w:left="1632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03CCF"/>
    <w:multiLevelType w:val="hybridMultilevel"/>
    <w:tmpl w:val="03B0EEC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8A31D5"/>
    <w:multiLevelType w:val="multilevel"/>
    <w:tmpl w:val="DC88E9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8"/>
        </w:tabs>
        <w:ind w:left="3168" w:hanging="1440"/>
      </w:pPr>
      <w:rPr>
        <w:rFonts w:hint="default"/>
      </w:rPr>
    </w:lvl>
  </w:abstractNum>
  <w:abstractNum w:abstractNumId="7">
    <w:nsid w:val="5362235D"/>
    <w:multiLevelType w:val="hybridMultilevel"/>
    <w:tmpl w:val="2854769C"/>
    <w:lvl w:ilvl="0" w:tplc="5048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086E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54544C"/>
    <w:multiLevelType w:val="multilevel"/>
    <w:tmpl w:val="7E26FAC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1EB0464"/>
    <w:multiLevelType w:val="multilevel"/>
    <w:tmpl w:val="429CCEAC"/>
    <w:lvl w:ilvl="0">
      <w:start w:val="3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F44"/>
    <w:rsid w:val="00032A84"/>
    <w:rsid w:val="000928F1"/>
    <w:rsid w:val="000B1E56"/>
    <w:rsid w:val="000C2935"/>
    <w:rsid w:val="000D53D1"/>
    <w:rsid w:val="0016048E"/>
    <w:rsid w:val="00167CD7"/>
    <w:rsid w:val="001C6A52"/>
    <w:rsid w:val="00220BDB"/>
    <w:rsid w:val="00246465"/>
    <w:rsid w:val="0026433B"/>
    <w:rsid w:val="00276166"/>
    <w:rsid w:val="002D5342"/>
    <w:rsid w:val="002E27D7"/>
    <w:rsid w:val="00360721"/>
    <w:rsid w:val="00363511"/>
    <w:rsid w:val="00382F44"/>
    <w:rsid w:val="004074C7"/>
    <w:rsid w:val="00455343"/>
    <w:rsid w:val="004B5527"/>
    <w:rsid w:val="005370F0"/>
    <w:rsid w:val="00544692"/>
    <w:rsid w:val="005F7192"/>
    <w:rsid w:val="00686562"/>
    <w:rsid w:val="006950A5"/>
    <w:rsid w:val="006B7D0E"/>
    <w:rsid w:val="0072517E"/>
    <w:rsid w:val="007D2C71"/>
    <w:rsid w:val="007D4665"/>
    <w:rsid w:val="007D79D0"/>
    <w:rsid w:val="008B4372"/>
    <w:rsid w:val="009D10B1"/>
    <w:rsid w:val="00A31333"/>
    <w:rsid w:val="00A4740E"/>
    <w:rsid w:val="00AB1C36"/>
    <w:rsid w:val="00AB2E79"/>
    <w:rsid w:val="00BB43CB"/>
    <w:rsid w:val="00BE0E95"/>
    <w:rsid w:val="00C01270"/>
    <w:rsid w:val="00C04BB5"/>
    <w:rsid w:val="00C140AB"/>
    <w:rsid w:val="00C60179"/>
    <w:rsid w:val="00CD7D98"/>
    <w:rsid w:val="00D07A75"/>
    <w:rsid w:val="00D46289"/>
    <w:rsid w:val="00D46A35"/>
    <w:rsid w:val="00D573DC"/>
    <w:rsid w:val="00D75B95"/>
    <w:rsid w:val="00D86EEA"/>
    <w:rsid w:val="00D976A5"/>
    <w:rsid w:val="00DA3BC2"/>
    <w:rsid w:val="00DC269A"/>
    <w:rsid w:val="00ED3ED3"/>
    <w:rsid w:val="00F01AE3"/>
    <w:rsid w:val="00F25DF2"/>
    <w:rsid w:val="00F35704"/>
    <w:rsid w:val="00F615F2"/>
    <w:rsid w:val="00F70647"/>
    <w:rsid w:val="00F75C21"/>
    <w:rsid w:val="00FA5382"/>
    <w:rsid w:val="00FF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3CB"/>
    <w:rPr>
      <w:sz w:val="24"/>
      <w:szCs w:val="24"/>
    </w:rPr>
  </w:style>
  <w:style w:type="paragraph" w:styleId="Ttulo1">
    <w:name w:val="heading 1"/>
    <w:basedOn w:val="Normal"/>
    <w:next w:val="Normal"/>
    <w:qFormat/>
    <w:rsid w:val="00BB43CB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BB43CB"/>
    <w:pPr>
      <w:keepNext/>
      <w:tabs>
        <w:tab w:val="left" w:pos="1008"/>
        <w:tab w:val="left" w:pos="1152"/>
        <w:tab w:val="num" w:pos="2160"/>
      </w:tabs>
      <w:jc w:val="center"/>
      <w:outlineLvl w:val="1"/>
    </w:pPr>
    <w:rPr>
      <w:rFonts w:ascii="Arial" w:hAnsi="Arial"/>
      <w:b/>
      <w:color w:val="000000"/>
      <w:spacing w:val="-7"/>
      <w:sz w:val="20"/>
    </w:rPr>
  </w:style>
  <w:style w:type="paragraph" w:styleId="Ttulo3">
    <w:name w:val="heading 3"/>
    <w:basedOn w:val="Normal"/>
    <w:next w:val="Normal"/>
    <w:qFormat/>
    <w:rsid w:val="00BB43CB"/>
    <w:pPr>
      <w:keepNext/>
      <w:jc w:val="center"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BB43CB"/>
    <w:pPr>
      <w:keepNext/>
      <w:widowControl w:val="0"/>
      <w:autoSpaceDE w:val="0"/>
      <w:autoSpaceDN w:val="0"/>
      <w:jc w:val="center"/>
      <w:outlineLvl w:val="3"/>
    </w:pPr>
    <w:rPr>
      <w:rFonts w:ascii="Arial" w:hAnsi="Arial"/>
      <w:b/>
      <w:color w:val="000000"/>
      <w:spacing w:val="-4"/>
    </w:rPr>
  </w:style>
  <w:style w:type="paragraph" w:styleId="Ttulo5">
    <w:name w:val="heading 5"/>
    <w:basedOn w:val="Normal"/>
    <w:next w:val="Normal"/>
    <w:qFormat/>
    <w:rsid w:val="00BB43CB"/>
    <w:pPr>
      <w:keepNext/>
      <w:jc w:val="both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qFormat/>
    <w:rsid w:val="00BB43CB"/>
    <w:pPr>
      <w:keepNext/>
      <w:spacing w:before="100" w:beforeAutospacing="1" w:after="100" w:afterAutospacing="1"/>
      <w:ind w:right="-856"/>
      <w:jc w:val="center"/>
      <w:outlineLvl w:val="5"/>
    </w:pPr>
    <w:rPr>
      <w:rFonts w:ascii="Arial" w:hAnsi="Arial" w:cs="Arial"/>
      <w:b/>
      <w:bCs/>
      <w:color w:val="000000"/>
      <w:sz w:val="18"/>
      <w:szCs w:val="15"/>
    </w:rPr>
  </w:style>
  <w:style w:type="paragraph" w:styleId="Ttulo7">
    <w:name w:val="heading 7"/>
    <w:basedOn w:val="Normal"/>
    <w:next w:val="Normal"/>
    <w:qFormat/>
    <w:rsid w:val="00BB43CB"/>
    <w:pPr>
      <w:keepNext/>
      <w:jc w:val="both"/>
      <w:outlineLvl w:val="6"/>
    </w:pPr>
    <w:rPr>
      <w:rFonts w:ascii="Arial" w:hAnsi="Arial" w:cs="Arial"/>
      <w:b/>
      <w:bCs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B43C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BB43CB"/>
  </w:style>
  <w:style w:type="paragraph" w:styleId="Textodenotaderodap">
    <w:name w:val="footnote text"/>
    <w:basedOn w:val="Normal"/>
    <w:semiHidden/>
    <w:rsid w:val="00BB43CB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BB43CB"/>
    <w:rPr>
      <w:vertAlign w:val="superscript"/>
    </w:rPr>
  </w:style>
  <w:style w:type="paragraph" w:styleId="Cabealho">
    <w:name w:val="header"/>
    <w:basedOn w:val="Normal"/>
    <w:rsid w:val="00BB43CB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BB43CB"/>
    <w:pPr>
      <w:overflowPunct w:val="0"/>
      <w:autoSpaceDE w:val="0"/>
      <w:autoSpaceDN w:val="0"/>
      <w:adjustRightInd w:val="0"/>
      <w:jc w:val="both"/>
    </w:pPr>
    <w:rPr>
      <w:rFonts w:ascii="Arial" w:hAnsi="Arial"/>
      <w:color w:val="000000"/>
      <w:sz w:val="20"/>
      <w:lang w:eastAsia="en-US"/>
    </w:rPr>
  </w:style>
  <w:style w:type="paragraph" w:styleId="Textodebloco">
    <w:name w:val="Block Text"/>
    <w:basedOn w:val="Normal"/>
    <w:rsid w:val="00BB43CB"/>
    <w:pPr>
      <w:tabs>
        <w:tab w:val="left" w:pos="34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</w:tabs>
      <w:autoSpaceDE w:val="0"/>
      <w:autoSpaceDN w:val="0"/>
      <w:adjustRightInd w:val="0"/>
      <w:ind w:left="360" w:right="8" w:hanging="360"/>
      <w:jc w:val="both"/>
    </w:pPr>
    <w:rPr>
      <w:rFonts w:ascii="Arial" w:hAnsi="Arial" w:cs="Arial"/>
      <w:sz w:val="20"/>
    </w:rPr>
  </w:style>
  <w:style w:type="paragraph" w:styleId="Avanodecorpodetexto2">
    <w:name w:val="Body Text Indent 2"/>
    <w:basedOn w:val="Normal"/>
    <w:rsid w:val="00BB43CB"/>
    <w:pPr>
      <w:widowControl w:val="0"/>
      <w:autoSpaceDE w:val="0"/>
      <w:autoSpaceDN w:val="0"/>
      <w:ind w:left="648"/>
      <w:jc w:val="both"/>
    </w:pPr>
    <w:rPr>
      <w:rFonts w:ascii="Verdana" w:hAnsi="Verdana"/>
      <w:sz w:val="22"/>
      <w:szCs w:val="22"/>
      <w:lang w:eastAsia="en-GB"/>
    </w:rPr>
  </w:style>
  <w:style w:type="paragraph" w:styleId="Corpodetexto2">
    <w:name w:val="Body Text 2"/>
    <w:basedOn w:val="Normal"/>
    <w:rsid w:val="00BB43CB"/>
    <w:pPr>
      <w:spacing w:before="120"/>
      <w:jc w:val="both"/>
    </w:pPr>
    <w:rPr>
      <w:rFonts w:ascii="Arial" w:hAnsi="Arial"/>
      <w:color w:val="000000"/>
      <w:sz w:val="22"/>
      <w:lang w:eastAsia="en-GB"/>
    </w:rPr>
  </w:style>
  <w:style w:type="paragraph" w:styleId="Corpodetexto3">
    <w:name w:val="Body Text 3"/>
    <w:basedOn w:val="Normal"/>
    <w:rsid w:val="00BB43CB"/>
    <w:pPr>
      <w:jc w:val="both"/>
    </w:pPr>
    <w:rPr>
      <w:rFonts w:ascii="Tahoma" w:hAnsi="Tahoma" w:cs="Tahoma"/>
    </w:rPr>
  </w:style>
  <w:style w:type="paragraph" w:styleId="Ttulo">
    <w:name w:val="Title"/>
    <w:basedOn w:val="Normal"/>
    <w:qFormat/>
    <w:rsid w:val="00BB43CB"/>
    <w:pPr>
      <w:jc w:val="center"/>
    </w:pPr>
    <w:rPr>
      <w:b/>
      <w:bCs/>
      <w:color w:val="000000"/>
      <w:sz w:val="20"/>
      <w:szCs w:val="16"/>
    </w:rPr>
  </w:style>
  <w:style w:type="paragraph" w:styleId="Avanodecorpodetexto">
    <w:name w:val="Body Text Indent"/>
    <w:basedOn w:val="Normal"/>
    <w:rsid w:val="00BB43CB"/>
    <w:pPr>
      <w:ind w:firstLine="360"/>
      <w:jc w:val="both"/>
    </w:pPr>
    <w:rPr>
      <w:rFonts w:ascii="Arial" w:hAnsi="Arial"/>
      <w:color w:val="000000"/>
      <w:sz w:val="20"/>
    </w:rPr>
  </w:style>
  <w:style w:type="paragraph" w:styleId="Avanodecorpodetexto3">
    <w:name w:val="Body Text Indent 3"/>
    <w:basedOn w:val="Normal"/>
    <w:rsid w:val="00BB43CB"/>
    <w:pPr>
      <w:tabs>
        <w:tab w:val="num" w:pos="720"/>
      </w:tabs>
      <w:ind w:left="360"/>
      <w:jc w:val="both"/>
    </w:pPr>
    <w:rPr>
      <w:rFonts w:ascii="Arial" w:hAnsi="Arial"/>
      <w:color w:val="000000"/>
      <w:sz w:val="20"/>
    </w:rPr>
  </w:style>
  <w:style w:type="paragraph" w:customStyle="1" w:styleId="Blockquote">
    <w:name w:val="Blockquote"/>
    <w:basedOn w:val="Normal"/>
    <w:rsid w:val="00BB43CB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styleId="NormalWeb">
    <w:name w:val="Normal (Web)"/>
    <w:basedOn w:val="Normal"/>
    <w:rsid w:val="00BB43CB"/>
    <w:pPr>
      <w:spacing w:before="100" w:beforeAutospacing="1" w:after="100" w:afterAutospacing="1"/>
    </w:pPr>
  </w:style>
  <w:style w:type="character" w:styleId="Forte">
    <w:name w:val="Strong"/>
    <w:basedOn w:val="Tipodeletrapredefinidodopargrafo"/>
    <w:qFormat/>
    <w:rsid w:val="00BB43CB"/>
    <w:rPr>
      <w:b/>
      <w:bCs/>
    </w:rPr>
  </w:style>
  <w:style w:type="character" w:styleId="nfase">
    <w:name w:val="Emphasis"/>
    <w:basedOn w:val="Tipodeletrapredefinidodopargrafo"/>
    <w:qFormat/>
    <w:rsid w:val="00BB43CB"/>
    <w:rPr>
      <w:i/>
      <w:iCs/>
    </w:rPr>
  </w:style>
  <w:style w:type="character" w:styleId="Hiperligao">
    <w:name w:val="Hyperlink"/>
    <w:basedOn w:val="Tipodeletrapredefinidodopargrafo"/>
    <w:rsid w:val="00BB43CB"/>
    <w:rPr>
      <w:strike w:val="0"/>
      <w:dstrike w:val="0"/>
      <w:color w:val="003366"/>
      <w:u w:val="none"/>
      <w:effect w:val="none"/>
    </w:rPr>
  </w:style>
  <w:style w:type="character" w:styleId="Hiperligaovisitada">
    <w:name w:val="FollowedHyperlink"/>
    <w:basedOn w:val="Tipodeletrapredefinidodopargrafo"/>
    <w:rsid w:val="00BB43CB"/>
    <w:rPr>
      <w:color w:val="800080"/>
      <w:u w:val="single"/>
    </w:rPr>
  </w:style>
  <w:style w:type="paragraph" w:styleId="SemEspaamento">
    <w:name w:val="No Spacing"/>
    <w:link w:val="SemEspaamentoCarcter"/>
    <w:uiPriority w:val="1"/>
    <w:qFormat/>
    <w:rsid w:val="000928F1"/>
    <w:rPr>
      <w:rFonts w:ascii="Calibri" w:hAnsi="Calibri"/>
      <w:sz w:val="22"/>
      <w:szCs w:val="22"/>
      <w:lang w:eastAsia="en-US"/>
    </w:rPr>
  </w:style>
  <w:style w:type="paragraph" w:customStyle="1" w:styleId="4BEC128137C14853BAF34B75E1C6A967">
    <w:name w:val="4BEC128137C14853BAF34B75E1C6A967"/>
    <w:rsid w:val="000928F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0928F1"/>
    <w:rPr>
      <w:rFonts w:ascii="Calibri" w:hAnsi="Calibri"/>
      <w:sz w:val="22"/>
      <w:szCs w:val="22"/>
      <w:lang w:val="pt-PT" w:eastAsia="en-US" w:bidi="ar-SA"/>
    </w:rPr>
  </w:style>
  <w:style w:type="paragraph" w:styleId="Textodebalo">
    <w:name w:val="Balloon Text"/>
    <w:basedOn w:val="Normal"/>
    <w:link w:val="TextodebaloCarcter"/>
    <w:rsid w:val="000928F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092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F777-E80F-4A9B-975D-0B10EC24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1391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Organização e funcionamento da APEE</vt:lpstr>
    </vt:vector>
  </TitlesOfParts>
  <Manager/>
  <Company>FERSAP</Company>
  <LinksUpToDate>false</LinksUpToDate>
  <CharactersWithSpaces>8887</CharactersWithSpaces>
  <SharedDoc>false</SharedDoc>
  <HLinks>
    <vt:vector size="12" baseType="variant"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www.fersap.pt</vt:lpwstr>
      </vt:variant>
      <vt:variant>
        <vt:lpwstr/>
      </vt:variant>
      <vt:variant>
        <vt:i4>5177435</vt:i4>
      </vt:variant>
      <vt:variant>
        <vt:i4>0</vt:i4>
      </vt:variant>
      <vt:variant>
        <vt:i4>0</vt:i4>
      </vt:variant>
      <vt:variant>
        <vt:i4>5</vt:i4>
      </vt:variant>
      <vt:variant>
        <vt:lpwstr>www.fersap.pt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Organização e funcionamento da APEE</dc:title>
  <dc:subject>Minutas de atas</dc:subject>
  <dc:creator>AA</dc:creator>
  <cp:lastModifiedBy>AA</cp:lastModifiedBy>
  <cp:revision>3</cp:revision>
  <cp:lastPrinted>2014-10-04T21:12:00Z</cp:lastPrinted>
  <dcterms:created xsi:type="dcterms:W3CDTF">2015-12-06T17:58:00Z</dcterms:created>
  <dcterms:modified xsi:type="dcterms:W3CDTF">2015-12-06T18:12:00Z</dcterms:modified>
</cp:coreProperties>
</file>